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59C" w:rsidRDefault="00B2159C" w:rsidP="00A243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96"/>
          <w:szCs w:val="96"/>
        </w:rPr>
      </w:pPr>
    </w:p>
    <w:p w:rsidR="00B2159C" w:rsidRDefault="00B2159C" w:rsidP="00A243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96"/>
          <w:szCs w:val="96"/>
        </w:rPr>
      </w:pPr>
    </w:p>
    <w:p w:rsidR="00B2159C" w:rsidRDefault="00B2159C" w:rsidP="00A243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96"/>
          <w:szCs w:val="96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96"/>
          <w:szCs w:val="96"/>
        </w:rPr>
      </w:pPr>
      <w:r>
        <w:rPr>
          <w:rFonts w:ascii="TimesNewRomanPS-BoldMT" w:hAnsi="TimesNewRomanPS-BoldMT" w:cs="TimesNewRomanPS-BoldMT"/>
          <w:b/>
          <w:bCs/>
          <w:sz w:val="96"/>
          <w:szCs w:val="96"/>
        </w:rPr>
        <w:t>New Jersey</w:t>
      </w: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96"/>
          <w:szCs w:val="96"/>
        </w:rPr>
      </w:pPr>
      <w:r>
        <w:rPr>
          <w:rFonts w:ascii="TimesNewRomanPS-BoldMT" w:hAnsi="TimesNewRomanPS-BoldMT" w:cs="TimesNewRomanPS-BoldMT"/>
          <w:b/>
          <w:bCs/>
          <w:sz w:val="96"/>
          <w:szCs w:val="96"/>
        </w:rPr>
        <w:t>Library Association</w:t>
      </w: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52"/>
          <w:szCs w:val="52"/>
        </w:rPr>
      </w:pPr>
      <w:r>
        <w:rPr>
          <w:rFonts w:ascii="TimesNewRomanPS-BoldMT" w:hAnsi="TimesNewRomanPS-BoldMT" w:cs="TimesNewRomanPS-BoldMT"/>
          <w:b/>
          <w:bCs/>
          <w:sz w:val="52"/>
          <w:szCs w:val="52"/>
        </w:rPr>
        <w:t>CHILDREN’S SERVICES SECTION</w:t>
      </w: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52"/>
          <w:szCs w:val="52"/>
        </w:rPr>
      </w:pPr>
      <w:r>
        <w:rPr>
          <w:rFonts w:ascii="TimesNewRomanPS-BoldMT" w:hAnsi="TimesNewRomanPS-BoldMT" w:cs="TimesNewRomanPS-BoldMT"/>
          <w:b/>
          <w:bCs/>
          <w:sz w:val="52"/>
          <w:szCs w:val="52"/>
        </w:rPr>
        <w:t>CONSTITUTION AND BYLAWS</w:t>
      </w:r>
    </w:p>
    <w:p w:rsidR="006B5A82" w:rsidRDefault="00086DA2" w:rsidP="00A2431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52"/>
          <w:szCs w:val="52"/>
        </w:rPr>
      </w:pPr>
      <w:r>
        <w:rPr>
          <w:rFonts w:ascii="TimesNewRomanPS-ItalicMT" w:hAnsi="TimesNewRomanPS-ItalicMT" w:cs="TimesNewRomanPS-ItalicMT"/>
          <w:i/>
          <w:iCs/>
          <w:sz w:val="52"/>
          <w:szCs w:val="52"/>
        </w:rPr>
        <w:t>REVISED 201</w:t>
      </w:r>
      <w:r w:rsidR="00B32859" w:rsidRPr="00B32859">
        <w:rPr>
          <w:rFonts w:ascii="TimesNewRomanPS-ItalicMT" w:hAnsi="TimesNewRomanPS-ItalicMT" w:cs="TimesNewRomanPS-ItalicMT"/>
          <w:i/>
          <w:iCs/>
          <w:strike/>
          <w:color w:val="FF0000"/>
          <w:sz w:val="52"/>
          <w:szCs w:val="52"/>
        </w:rPr>
        <w:t>1</w:t>
      </w:r>
      <w:r w:rsidRPr="00086DA2">
        <w:rPr>
          <w:rFonts w:ascii="TimesNewRomanPS-ItalicMT" w:hAnsi="TimesNewRomanPS-ItalicMT" w:cs="TimesNewRomanPS-ItalicMT"/>
          <w:i/>
          <w:iCs/>
          <w:sz w:val="52"/>
          <w:szCs w:val="52"/>
          <w:highlight w:val="yellow"/>
        </w:rPr>
        <w:t>5</w:t>
      </w: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52"/>
          <w:szCs w:val="52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52"/>
          <w:szCs w:val="52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52"/>
          <w:szCs w:val="52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52"/>
          <w:szCs w:val="52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52"/>
          <w:szCs w:val="52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52"/>
          <w:szCs w:val="52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52"/>
          <w:szCs w:val="52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52"/>
          <w:szCs w:val="52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52"/>
          <w:szCs w:val="52"/>
        </w:rPr>
      </w:pPr>
    </w:p>
    <w:p w:rsidR="00B2159C" w:rsidRDefault="00B2159C" w:rsidP="005C7C7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5C7C7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2</w:t>
      </w:r>
    </w:p>
    <w:p w:rsidR="005C7C78" w:rsidRDefault="005C7C78" w:rsidP="005C7C7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5C7C7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CONSTITUTION OF NEW JERSEY LIBRARY ASSOCIATION</w:t>
      </w:r>
    </w:p>
    <w:p w:rsidR="006B5A82" w:rsidRDefault="006B5A82" w:rsidP="005C7C7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CHILDREN’S SERVICES SECTION</w:t>
      </w:r>
    </w:p>
    <w:p w:rsidR="006B5A82" w:rsidRDefault="00086DA2" w:rsidP="005C7C7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Revised 201</w:t>
      </w:r>
      <w:r w:rsidR="00B32859" w:rsidRPr="00B32859">
        <w:rPr>
          <w:rFonts w:ascii="TimesNewRomanPSMT" w:hAnsi="TimesNewRomanPSMT" w:cs="TimesNewRomanPSMT"/>
          <w:strike/>
          <w:color w:val="FF0000"/>
          <w:sz w:val="24"/>
          <w:szCs w:val="24"/>
        </w:rPr>
        <w:t>1</w:t>
      </w:r>
      <w:r w:rsidRPr="00086DA2">
        <w:rPr>
          <w:rFonts w:ascii="TimesNewRomanPSMT" w:hAnsi="TimesNewRomanPSMT" w:cs="TimesNewRomanPSMT"/>
          <w:sz w:val="24"/>
          <w:szCs w:val="24"/>
          <w:highlight w:val="yellow"/>
        </w:rPr>
        <w:t>5</w:t>
      </w:r>
    </w:p>
    <w:p w:rsidR="00050B0C" w:rsidRDefault="00050B0C" w:rsidP="005C7C7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050B0C">
      <w:pPr>
        <w:autoSpaceDE w:val="0"/>
        <w:autoSpaceDN w:val="0"/>
        <w:adjustRightInd w:val="0"/>
        <w:spacing w:after="0" w:line="240" w:lineRule="auto"/>
        <w:ind w:left="-72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ARTICLE I. NAME.</w:t>
      </w:r>
      <w:proofErr w:type="gramEnd"/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name of this organization shall be the Children’s Services Section of the New Jersey Library</w:t>
      </w:r>
      <w:r w:rsidR="005C7C7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Association.</w:t>
      </w:r>
      <w:r w:rsidR="00B32859">
        <w:rPr>
          <w:rFonts w:ascii="TimesNewRomanPSMT" w:hAnsi="TimesNewRomanPSMT" w:cs="TimesNewRomanPSMT"/>
        </w:rPr>
        <w:t xml:space="preserve"> </w:t>
      </w:r>
      <w:proofErr w:type="gramStart"/>
      <w:r w:rsidR="00033BB2">
        <w:rPr>
          <w:rFonts w:ascii="TimesNewRomanPSMT" w:hAnsi="TimesNewRomanPSMT" w:cs="TimesNewRomanPSMT"/>
          <w:highlight w:val="yellow"/>
        </w:rPr>
        <w:t xml:space="preserve">Hereinafter, </w:t>
      </w:r>
      <w:r w:rsidR="00E4721E" w:rsidRPr="00E4721E">
        <w:rPr>
          <w:rFonts w:ascii="TimesNewRomanPSMT" w:hAnsi="TimesNewRomanPSMT" w:cs="TimesNewRomanPSMT"/>
          <w:highlight w:val="yellow"/>
        </w:rPr>
        <w:t>referred to as CSS.</w:t>
      </w:r>
      <w:proofErr w:type="gramEnd"/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B5A82" w:rsidRPr="005C7C78" w:rsidRDefault="006B5A82" w:rsidP="00050B0C">
      <w:pPr>
        <w:autoSpaceDE w:val="0"/>
        <w:autoSpaceDN w:val="0"/>
        <w:adjustRightInd w:val="0"/>
        <w:spacing w:after="0" w:line="240" w:lineRule="auto"/>
        <w:ind w:left="-720"/>
        <w:rPr>
          <w:rFonts w:ascii="TimesNewRomanPSMT" w:hAnsi="TimesNewRomanPSMT" w:cs="TimesNewRomanPSMT"/>
          <w:sz w:val="24"/>
          <w:szCs w:val="24"/>
        </w:rPr>
      </w:pPr>
      <w:proofErr w:type="gramStart"/>
      <w:r w:rsidRPr="005C7C78">
        <w:rPr>
          <w:rFonts w:ascii="TimesNewRomanPSMT" w:hAnsi="TimesNewRomanPSMT" w:cs="TimesNewRomanPSMT"/>
          <w:sz w:val="24"/>
          <w:szCs w:val="24"/>
        </w:rPr>
        <w:t>ARTICLE II.</w:t>
      </w:r>
      <w:proofErr w:type="gramEnd"/>
      <w:r w:rsidRPr="005C7C7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 w:rsidRPr="005C7C78">
        <w:rPr>
          <w:rFonts w:ascii="TimesNewRomanPSMT" w:hAnsi="TimesNewRomanPSMT" w:cs="TimesNewRomanPSMT"/>
          <w:sz w:val="24"/>
          <w:szCs w:val="24"/>
        </w:rPr>
        <w:t>PURPOSE.</w:t>
      </w:r>
      <w:proofErr w:type="gramEnd"/>
    </w:p>
    <w:p w:rsidR="00050B0C" w:rsidRDefault="00050B0C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C7C78">
        <w:rPr>
          <w:rFonts w:ascii="TimesNewRomanPSMT" w:hAnsi="TimesNewRomanPSMT" w:cs="TimesNewRomanPSMT"/>
        </w:rPr>
        <w:t xml:space="preserve">The purpose of this </w:t>
      </w:r>
      <w:r w:rsidR="005C7C78" w:rsidRPr="005C7C78">
        <w:rPr>
          <w:rFonts w:ascii="TimesNewRomanPSMT" w:hAnsi="TimesNewRomanPSMT" w:cs="TimesNewRomanPSMT"/>
        </w:rPr>
        <w:t>s</w:t>
      </w:r>
      <w:r w:rsidRPr="005C7C78">
        <w:rPr>
          <w:rFonts w:ascii="TimesNewRomanPSMT" w:hAnsi="TimesNewRomanPSMT" w:cs="TimesNewRomanPSMT"/>
        </w:rPr>
        <w:t xml:space="preserve">ection </w:t>
      </w:r>
      <w:r w:rsidR="005C7C78" w:rsidRPr="005C7C78">
        <w:rPr>
          <w:rFonts w:ascii="TimesNewRomanPSMT" w:hAnsi="TimesNewRomanPSMT" w:cs="TimesNewRomanPSMT"/>
        </w:rPr>
        <w:t>is</w:t>
      </w:r>
      <w:r w:rsidRPr="005C7C78">
        <w:rPr>
          <w:rFonts w:ascii="TimesNewRomanPSMT" w:hAnsi="TimesNewRomanPSMT" w:cs="TimesNewRomanPSMT"/>
        </w:rPr>
        <w:t xml:space="preserve"> to develop and </w:t>
      </w:r>
      <w:r w:rsidR="005C7C78" w:rsidRPr="005C7C78">
        <w:rPr>
          <w:rFonts w:ascii="TimesNewRomanPSMT" w:hAnsi="TimesNewRomanPSMT" w:cs="TimesNewRomanPSMT"/>
        </w:rPr>
        <w:t>support</w:t>
      </w:r>
      <w:r w:rsidRPr="005C7C78">
        <w:rPr>
          <w:rFonts w:ascii="TimesNewRomanPSMT" w:hAnsi="TimesNewRomanPSMT" w:cs="TimesNewRomanPSMT"/>
        </w:rPr>
        <w:t xml:space="preserve"> children</w:t>
      </w:r>
      <w:r w:rsidR="005C7C78" w:rsidRPr="005C7C78">
        <w:rPr>
          <w:rFonts w:ascii="TimesNewRomanPSMT" w:hAnsi="TimesNewRomanPSMT" w:cs="TimesNewRomanPSMT"/>
        </w:rPr>
        <w:t>’s librarians</w:t>
      </w:r>
      <w:r w:rsidRPr="005C7C78">
        <w:rPr>
          <w:rFonts w:ascii="TimesNewRomanPSMT" w:hAnsi="TimesNewRomanPSMT" w:cs="TimesNewRomanPSMT"/>
        </w:rPr>
        <w:t xml:space="preserve"> to</w:t>
      </w:r>
      <w:r w:rsidR="005C7C78" w:rsidRPr="005C7C78">
        <w:rPr>
          <w:rFonts w:ascii="TimesNewRomanPSMT" w:hAnsi="TimesNewRomanPSMT" w:cs="TimesNewRomanPSMT"/>
        </w:rPr>
        <w:t xml:space="preserve"> improve library service to children, and to </w:t>
      </w:r>
      <w:r w:rsidRPr="005C7C78">
        <w:rPr>
          <w:rFonts w:ascii="TimesNewRomanPSMT" w:hAnsi="TimesNewRomanPSMT" w:cs="TimesNewRomanPSMT"/>
        </w:rPr>
        <w:t>promote a better understanding of library work with children.</w:t>
      </w: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050B0C">
      <w:pPr>
        <w:autoSpaceDE w:val="0"/>
        <w:autoSpaceDN w:val="0"/>
        <w:adjustRightInd w:val="0"/>
        <w:spacing w:after="0" w:line="240" w:lineRule="auto"/>
        <w:ind w:left="-72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ARTICLE III.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MEMBERSHIP.</w:t>
      </w:r>
      <w:proofErr w:type="gramEnd"/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4F16">
        <w:rPr>
          <w:rFonts w:ascii="TimesNewRomanPSMT" w:hAnsi="TimesNewRomanPSMT" w:cs="TimesNewRomanPSMT"/>
        </w:rPr>
        <w:t>Any member of the New Jersey Library Association may become a member upon payment of</w:t>
      </w:r>
      <w:r w:rsidR="005C7C78">
        <w:rPr>
          <w:rFonts w:ascii="TimesNewRomanPSMT" w:hAnsi="TimesNewRomanPSMT" w:cs="TimesNewRomanPSMT"/>
        </w:rPr>
        <w:t xml:space="preserve"> </w:t>
      </w:r>
      <w:r w:rsidRPr="00D54F16">
        <w:rPr>
          <w:rFonts w:ascii="TimesNewRomanPSMT" w:hAnsi="TimesNewRomanPSMT" w:cs="TimesNewRomanPSMT"/>
        </w:rPr>
        <w:t>dues as provided in the Bylaws of the New Jersey Library Association.</w:t>
      </w: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B5A82" w:rsidRDefault="006B5A82" w:rsidP="00050B0C">
      <w:pPr>
        <w:autoSpaceDE w:val="0"/>
        <w:autoSpaceDN w:val="0"/>
        <w:adjustRightInd w:val="0"/>
        <w:spacing w:after="0" w:line="240" w:lineRule="auto"/>
        <w:ind w:left="-72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ARTICLE IV.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OFFICERS AND EXECUTIVE BOARD.</w:t>
      </w:r>
      <w:proofErr w:type="gramEnd"/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Pr="005C7C78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C7C78">
        <w:rPr>
          <w:rFonts w:ascii="TimesNewRomanPSMT" w:hAnsi="TimesNewRomanPSMT" w:cs="TimesNewRomanPSMT"/>
        </w:rPr>
        <w:t>The officers of this Section shall consist of a president, a first vice-president/president-elect, a</w:t>
      </w:r>
      <w:r w:rsidR="005C7C78">
        <w:rPr>
          <w:rFonts w:ascii="TimesNewRomanPSMT" w:hAnsi="TimesNewRomanPSMT" w:cs="TimesNewRomanPSMT"/>
        </w:rPr>
        <w:t xml:space="preserve"> </w:t>
      </w:r>
      <w:r w:rsidRPr="005C7C78">
        <w:rPr>
          <w:rFonts w:ascii="TimesNewRomanPSMT" w:hAnsi="TimesNewRomanPSMT" w:cs="TimesNewRomanPSMT"/>
        </w:rPr>
        <w:t>second vice-president, a secretary</w:t>
      </w:r>
      <w:r w:rsidR="005C7C78" w:rsidRPr="005C7C78">
        <w:rPr>
          <w:rFonts w:ascii="TimesNewRomanPSMT" w:hAnsi="TimesNewRomanPSMT" w:cs="TimesNewRomanPSMT"/>
        </w:rPr>
        <w:t>/treasurer</w:t>
      </w:r>
      <w:r w:rsidRPr="005C7C78">
        <w:rPr>
          <w:rFonts w:ascii="TimesNewRomanPSMT" w:hAnsi="TimesNewRomanPSMT" w:cs="TimesNewRomanPSMT"/>
        </w:rPr>
        <w:t>, two members-at-large and the immediate past</w:t>
      </w:r>
      <w:r w:rsidR="005C7C78">
        <w:rPr>
          <w:rFonts w:ascii="TimesNewRomanPSMT" w:hAnsi="TimesNewRomanPSMT" w:cs="TimesNewRomanPSMT"/>
        </w:rPr>
        <w:t xml:space="preserve"> </w:t>
      </w:r>
      <w:r w:rsidRPr="005C7C78">
        <w:rPr>
          <w:rFonts w:ascii="TimesNewRomanPSMT" w:hAnsi="TimesNewRomanPSMT" w:cs="TimesNewRomanPSMT"/>
        </w:rPr>
        <w:t>president. These shall constitute the voting members of the Executive Board which shall have</w:t>
      </w:r>
      <w:r w:rsidR="005C7C78">
        <w:rPr>
          <w:rFonts w:ascii="TimesNewRomanPSMT" w:hAnsi="TimesNewRomanPSMT" w:cs="TimesNewRomanPSMT"/>
        </w:rPr>
        <w:t xml:space="preserve"> </w:t>
      </w:r>
      <w:r w:rsidRPr="005C7C78">
        <w:rPr>
          <w:rFonts w:ascii="TimesNewRomanPSMT" w:hAnsi="TimesNewRomanPSMT" w:cs="TimesNewRomanPSMT"/>
        </w:rPr>
        <w:t>power to act for the Section in intervals between membership meetings.</w:t>
      </w:r>
    </w:p>
    <w:p w:rsidR="005C7C78" w:rsidRP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C7C78">
        <w:rPr>
          <w:rFonts w:ascii="TimesNewRomanPSMT" w:hAnsi="TimesNewRomanPSMT" w:cs="TimesNewRomanPSMT"/>
        </w:rPr>
        <w:t xml:space="preserve">The Children’s Services Consultant and Young Adult Consultant at the State Library shall be </w:t>
      </w:r>
      <w:proofErr w:type="spellStart"/>
      <w:r w:rsidRPr="005C7C78">
        <w:rPr>
          <w:rFonts w:ascii="TimesNewRomanPSMT" w:hAnsi="TimesNewRomanPSMT" w:cs="TimesNewRomanPSMT"/>
        </w:rPr>
        <w:t>exofficio</w:t>
      </w:r>
      <w:proofErr w:type="spellEnd"/>
      <w:r w:rsidRPr="005C7C78">
        <w:rPr>
          <w:rFonts w:ascii="TimesNewRomanPSMT" w:hAnsi="TimesNewRomanPSMT" w:cs="TimesNewRomanPSMT"/>
        </w:rPr>
        <w:t xml:space="preserve"> members of the Executive Board. The chairs of the official CSS committees shall also be ex-officio members of the Executive Board. The Board may also invite other Section members to its meetings. Ex-officio members and invitees may assist in Board decisions but shall </w:t>
      </w:r>
      <w:r w:rsidR="00CC3FE0">
        <w:rPr>
          <w:rFonts w:ascii="TimesNewRomanPSMT" w:hAnsi="TimesNewRomanPSMT" w:cs="TimesNewRomanPSMT"/>
        </w:rPr>
        <w:t xml:space="preserve">have </w:t>
      </w:r>
      <w:r w:rsidRPr="005C7C78">
        <w:rPr>
          <w:rFonts w:ascii="TimesNewRomanPSMT" w:hAnsi="TimesNewRomanPSMT" w:cs="TimesNewRomanPSMT"/>
        </w:rPr>
        <w:t>no vote.</w:t>
      </w: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i/>
          <w:color w:val="8064A2"/>
        </w:rPr>
      </w:pPr>
    </w:p>
    <w:p w:rsidR="006B5A82" w:rsidRDefault="006B5A82" w:rsidP="00050B0C">
      <w:pPr>
        <w:autoSpaceDE w:val="0"/>
        <w:autoSpaceDN w:val="0"/>
        <w:adjustRightInd w:val="0"/>
        <w:spacing w:after="0" w:line="240" w:lineRule="auto"/>
        <w:ind w:left="-72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ARTICLE V. ELECTION OF OFFICERS AND EXECUTIVE BOARD.</w:t>
      </w:r>
      <w:proofErr w:type="gramEnd"/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Section 1.</w:t>
      </w:r>
      <w:proofErr w:type="gramEnd"/>
      <w:r>
        <w:rPr>
          <w:rFonts w:ascii="TimesNewRomanPSMT" w:hAnsi="TimesNewRomanPSMT" w:cs="TimesNewRomanPSMT"/>
        </w:rPr>
        <w:t xml:space="preserve"> All officers shall be elected by </w:t>
      </w:r>
      <w:r w:rsidRPr="00086DA2">
        <w:rPr>
          <w:rFonts w:ascii="TimesNewRomanPSMT" w:hAnsi="TimesNewRomanPSMT" w:cs="TimesNewRomanPSMT"/>
          <w:strike/>
          <w:color w:val="FF0000"/>
        </w:rPr>
        <w:t>mail</w:t>
      </w:r>
      <w:r>
        <w:rPr>
          <w:rFonts w:ascii="TimesNewRomanPSMT" w:hAnsi="TimesNewRomanPSMT" w:cs="TimesNewRomanPSMT"/>
        </w:rPr>
        <w:t xml:space="preserve"> </w:t>
      </w:r>
      <w:r w:rsidR="00F40BAC" w:rsidRPr="0049353E">
        <w:rPr>
          <w:rFonts w:ascii="TimesNewRomanPSMT" w:hAnsi="TimesNewRomanPSMT" w:cs="TimesNewRomanPSMT"/>
          <w:highlight w:val="yellow"/>
        </w:rPr>
        <w:t>electronic</w:t>
      </w:r>
      <w:r w:rsidR="00F40BAC">
        <w:rPr>
          <w:rFonts w:ascii="TimesNewRomanPSMT" w:hAnsi="TimesNewRomanPSMT" w:cs="TimesNewRomanPSMT"/>
          <w:b/>
          <w:color w:val="0070C0"/>
        </w:rPr>
        <w:t xml:space="preserve"> </w:t>
      </w:r>
      <w:r>
        <w:rPr>
          <w:rFonts w:ascii="TimesNewRomanPSMT" w:hAnsi="TimesNewRomanPSMT" w:cs="TimesNewRomanPSMT"/>
        </w:rPr>
        <w:t>vote and the results announced</w:t>
      </w:r>
      <w:r w:rsidR="00F40BAC">
        <w:rPr>
          <w:rFonts w:ascii="TimesNewRomanPSMT" w:hAnsi="TimesNewRomanPSMT" w:cs="TimesNewRomanPSMT"/>
        </w:rPr>
        <w:t xml:space="preserve"> </w:t>
      </w:r>
      <w:r w:rsidR="00F40BAC" w:rsidRPr="002909F9">
        <w:rPr>
          <w:rFonts w:ascii="TimesNewRomanPSMT" w:hAnsi="TimesNewRomanPSMT" w:cs="TimesNewRomanPSMT"/>
          <w:highlight w:val="yellow"/>
        </w:rPr>
        <w:t>via listserv</w:t>
      </w:r>
      <w:r>
        <w:rPr>
          <w:rFonts w:ascii="TimesNewRomanPSMT" w:hAnsi="TimesNewRomanPSMT" w:cs="TimesNewRomanPSMT"/>
        </w:rPr>
        <w:t xml:space="preserve"> </w:t>
      </w:r>
      <w:r w:rsidRPr="00086DA2">
        <w:rPr>
          <w:rFonts w:ascii="TimesNewRomanPSMT" w:hAnsi="TimesNewRomanPSMT" w:cs="TimesNewRomanPSMT"/>
          <w:strike/>
          <w:color w:val="FF0000"/>
        </w:rPr>
        <w:t>at the annual</w:t>
      </w:r>
      <w:r w:rsidR="002909F9">
        <w:rPr>
          <w:rFonts w:ascii="TimesNewRomanPSMT" w:hAnsi="TimesNewRomanPSMT" w:cs="TimesNewRomanPSMT"/>
          <w:strike/>
          <w:color w:val="FF0000"/>
        </w:rPr>
        <w:t xml:space="preserve"> </w:t>
      </w:r>
      <w:r w:rsidRPr="00086DA2">
        <w:rPr>
          <w:rFonts w:ascii="TimesNewRomanPSMT" w:hAnsi="TimesNewRomanPSMT" w:cs="TimesNewRomanPSMT"/>
          <w:strike/>
          <w:color w:val="FF0000"/>
        </w:rPr>
        <w:t>membership meeting</w:t>
      </w:r>
      <w:r>
        <w:rPr>
          <w:rFonts w:ascii="TimesNewRomanPSMT" w:hAnsi="TimesNewRomanPSMT" w:cs="TimesNewRomanPSMT"/>
        </w:rPr>
        <w:t>, except that the person who has been elected first vice-president</w:t>
      </w:r>
      <w:r w:rsidR="005C7C7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/president-elect shall, after serving the term of that office, automatically become president</w:t>
      </w:r>
      <w:r w:rsidR="005C7C7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without further election. The second vice-president shall be the person who receives the</w:t>
      </w:r>
      <w:r w:rsidR="005C7C7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second highest number of votes for first vice-president/president-elect.</w:t>
      </w: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B5A82" w:rsidRPr="005C7C78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Section 2.</w:t>
      </w:r>
      <w:proofErr w:type="gramEnd"/>
      <w:r>
        <w:rPr>
          <w:rFonts w:ascii="TimesNewRomanPSMT" w:hAnsi="TimesNewRomanPSMT" w:cs="TimesNewRomanPSMT"/>
        </w:rPr>
        <w:t xml:space="preserve"> Elections shall be held each year. A first vice-president and a second vice-president</w:t>
      </w:r>
      <w:r w:rsidR="005C7C7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shall be elected for a one-year term. At the completion of this term, the first vice-president</w:t>
      </w:r>
      <w:r w:rsidR="005C7C7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shall become presid</w:t>
      </w:r>
      <w:r w:rsidR="005C7C78">
        <w:rPr>
          <w:rFonts w:ascii="TimesNewRomanPSMT" w:hAnsi="TimesNewRomanPSMT" w:cs="TimesNewRomanPSMT"/>
        </w:rPr>
        <w:t>ent for one year. A secretary/</w:t>
      </w:r>
      <w:r>
        <w:rPr>
          <w:rFonts w:ascii="TimesNewRomanPSMT" w:hAnsi="TimesNewRomanPSMT" w:cs="TimesNewRomanPSMT"/>
        </w:rPr>
        <w:t xml:space="preserve">treasurer </w:t>
      </w:r>
      <w:r w:rsidR="005C7C78">
        <w:rPr>
          <w:rFonts w:ascii="TimesNewRomanPSMT" w:hAnsi="TimesNewRomanPSMT" w:cs="TimesNewRomanPSMT"/>
        </w:rPr>
        <w:t>shall be elected for a two year term and a</w:t>
      </w:r>
      <w:r>
        <w:rPr>
          <w:rFonts w:ascii="TimesNewRomanPSMT" w:hAnsi="TimesNewRomanPSMT" w:cs="TimesNewRomanPSMT"/>
        </w:rPr>
        <w:t xml:space="preserve"> member at-large shall be elected </w:t>
      </w:r>
      <w:r w:rsidR="005C7C78">
        <w:rPr>
          <w:rFonts w:ascii="TimesNewRomanPSMT" w:hAnsi="TimesNewRomanPSMT" w:cs="TimesNewRomanPSMT"/>
        </w:rPr>
        <w:t>each</w:t>
      </w:r>
      <w:r>
        <w:rPr>
          <w:rFonts w:ascii="TimesNewRomanPSMT" w:hAnsi="TimesNewRomanPSMT" w:cs="TimesNewRomanPSMT"/>
        </w:rPr>
        <w:t xml:space="preserve"> year</w:t>
      </w:r>
      <w:r w:rsidR="005C7C78">
        <w:rPr>
          <w:rFonts w:ascii="TimesNewRomanPSMT" w:hAnsi="TimesNewRomanPSMT" w:cs="TimesNewRomanPSMT"/>
        </w:rPr>
        <w:t xml:space="preserve"> for a two year term</w:t>
      </w:r>
      <w:r>
        <w:rPr>
          <w:rFonts w:ascii="TimesNewRomanPSMT" w:hAnsi="TimesNewRomanPSMT" w:cs="TimesNewRomanPSMT"/>
        </w:rPr>
        <w:t xml:space="preserve"> as designated in the Bylaws.</w:t>
      </w: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2159C" w:rsidRDefault="00B2159C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5C7C7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</w:t>
      </w: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050B0C">
      <w:pPr>
        <w:autoSpaceDE w:val="0"/>
        <w:autoSpaceDN w:val="0"/>
        <w:adjustRightInd w:val="0"/>
        <w:spacing w:after="0" w:line="240" w:lineRule="auto"/>
        <w:ind w:left="-72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ARTICLE VI.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MEETINGS.</w:t>
      </w:r>
      <w:proofErr w:type="gramEnd"/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Meetings shall be held as provided in the Bylaws.</w:t>
      </w: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050B0C">
      <w:pPr>
        <w:autoSpaceDE w:val="0"/>
        <w:autoSpaceDN w:val="0"/>
        <w:adjustRightInd w:val="0"/>
        <w:spacing w:after="0" w:line="240" w:lineRule="auto"/>
        <w:ind w:left="-72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ARTICLE VII.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BYLAWS*</w:t>
      </w: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</w:rPr>
      </w:pPr>
    </w:p>
    <w:p w:rsidR="006B5A82" w:rsidRPr="005C7C78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C7C78">
        <w:rPr>
          <w:rFonts w:ascii="TimesNewRomanPSMT" w:hAnsi="TimesNewRomanPSMT" w:cs="TimesNewRomanPSMT"/>
        </w:rPr>
        <w:t>Bylaws may be adopted and amended by a vote of a majority of members in good standing</w:t>
      </w:r>
      <w:r w:rsidR="005C7C78">
        <w:rPr>
          <w:rFonts w:ascii="TimesNewRomanPSMT" w:hAnsi="TimesNewRomanPSMT" w:cs="TimesNewRomanPSMT"/>
        </w:rPr>
        <w:t xml:space="preserve"> </w:t>
      </w:r>
      <w:r w:rsidRPr="005C7C78">
        <w:rPr>
          <w:rFonts w:ascii="TimesNewRomanPSMT" w:hAnsi="TimesNewRomanPSMT" w:cs="TimesNewRomanPSMT"/>
        </w:rPr>
        <w:t>present at any meeting.</w:t>
      </w: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050B0C">
      <w:pPr>
        <w:autoSpaceDE w:val="0"/>
        <w:autoSpaceDN w:val="0"/>
        <w:adjustRightInd w:val="0"/>
        <w:spacing w:after="0" w:line="240" w:lineRule="auto"/>
        <w:ind w:left="-72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ARTICLE VIII.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AMENDMENTS.</w:t>
      </w:r>
      <w:proofErr w:type="gramEnd"/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</w:rPr>
      </w:pPr>
    </w:p>
    <w:p w:rsidR="006B5A82" w:rsidRPr="005C7C78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C7C78">
        <w:rPr>
          <w:rFonts w:ascii="TimesNewRomanPSMT" w:hAnsi="TimesNewRomanPSMT" w:cs="TimesNewRomanPSMT"/>
        </w:rPr>
        <w:t>The Constitution may be amended by a vote of the majority of the qualified members present at</w:t>
      </w:r>
      <w:r w:rsidR="001A1E8B">
        <w:rPr>
          <w:rFonts w:ascii="TimesNewRomanPSMT" w:hAnsi="TimesNewRomanPSMT" w:cs="TimesNewRomanPSMT"/>
        </w:rPr>
        <w:t xml:space="preserve"> </w:t>
      </w:r>
      <w:r w:rsidRPr="005C7C78">
        <w:rPr>
          <w:rFonts w:ascii="TimesNewRomanPSMT" w:hAnsi="TimesNewRomanPSMT" w:cs="TimesNewRomanPSMT"/>
        </w:rPr>
        <w:t>any meeting or by ballot, provided that specific notice of the proposed change has been given</w:t>
      </w:r>
      <w:r w:rsidR="001A1E8B">
        <w:rPr>
          <w:rFonts w:ascii="TimesNewRomanPSMT" w:hAnsi="TimesNewRomanPSMT" w:cs="TimesNewRomanPSMT"/>
        </w:rPr>
        <w:t xml:space="preserve"> </w:t>
      </w:r>
      <w:r w:rsidRPr="005C7C78">
        <w:rPr>
          <w:rFonts w:ascii="TimesNewRomanPSMT" w:hAnsi="TimesNewRomanPSMT" w:cs="TimesNewRomanPSMT"/>
        </w:rPr>
        <w:t>in the call for meeting at least thirty days prior to that meeting.</w:t>
      </w: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*Bylaws are rules adopted by an organization chiefly for the government of its members and the</w:t>
      </w:r>
      <w:r w:rsidR="005C7C7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regulation of its affairs.</w:t>
      </w: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50B0C" w:rsidRDefault="00050B0C" w:rsidP="00C0291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C02911" w:rsidRDefault="00C02911" w:rsidP="00C0291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</w:t>
      </w:r>
    </w:p>
    <w:p w:rsidR="00C02911" w:rsidRDefault="00C02911" w:rsidP="00C0291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5C7C7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BYLAWS OF THE CONSTITUTION OF NJLA CHILDREN’S SERVICES SECTION</w:t>
      </w:r>
    </w:p>
    <w:p w:rsidR="006B5A82" w:rsidRDefault="005C7C78" w:rsidP="005C7C7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Revised 201</w:t>
      </w:r>
      <w:r w:rsidR="0064752B" w:rsidRPr="0064752B">
        <w:rPr>
          <w:rFonts w:ascii="TimesNewRomanPSMT" w:hAnsi="TimesNewRomanPSMT" w:cs="TimesNewRomanPSMT"/>
          <w:strike/>
          <w:color w:val="FF0000"/>
        </w:rPr>
        <w:t>1</w:t>
      </w:r>
      <w:r w:rsidR="00A1697C" w:rsidRPr="00A1697C">
        <w:rPr>
          <w:rFonts w:ascii="TimesNewRomanPSMT" w:hAnsi="TimesNewRomanPSMT" w:cs="TimesNewRomanPSMT"/>
          <w:highlight w:val="yellow"/>
        </w:rPr>
        <w:t>5</w:t>
      </w: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B5A82" w:rsidRDefault="006B5A82" w:rsidP="00034353">
      <w:pPr>
        <w:autoSpaceDE w:val="0"/>
        <w:autoSpaceDN w:val="0"/>
        <w:adjustRightInd w:val="0"/>
        <w:spacing w:after="0" w:line="240" w:lineRule="auto"/>
        <w:ind w:left="-72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ARTICLE I. OFFICERS.</w:t>
      </w:r>
      <w:proofErr w:type="gramEnd"/>
    </w:p>
    <w:p w:rsidR="005C7C78" w:rsidRDefault="005C7C78" w:rsidP="00034353">
      <w:pPr>
        <w:autoSpaceDE w:val="0"/>
        <w:autoSpaceDN w:val="0"/>
        <w:adjustRightInd w:val="0"/>
        <w:spacing w:after="0" w:line="240" w:lineRule="auto"/>
        <w:ind w:left="-720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034353">
      <w:pPr>
        <w:autoSpaceDE w:val="0"/>
        <w:autoSpaceDN w:val="0"/>
        <w:adjustRightInd w:val="0"/>
        <w:spacing w:after="0" w:line="240" w:lineRule="auto"/>
        <w:ind w:left="-72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Section 1.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Duties.</w:t>
      </w:r>
      <w:proofErr w:type="gramEnd"/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President</w:t>
      </w: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It shall be the duty of the president to preside at all meetings; to appoint and</w:t>
      </w:r>
      <w:r w:rsidR="005C7C7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dissolve committees as necessary; to represent the Section at </w:t>
      </w:r>
      <w:r w:rsidR="00615BB4">
        <w:rPr>
          <w:rFonts w:ascii="TimesNewRomanPSMT" w:hAnsi="TimesNewRomanPSMT" w:cs="TimesNewRomanPSMT"/>
          <w:sz w:val="24"/>
          <w:szCs w:val="24"/>
          <w:highlight w:val="yellow"/>
        </w:rPr>
        <w:t xml:space="preserve">a minimum of </w:t>
      </w:r>
      <w:r w:rsidR="00A1697C" w:rsidRPr="00A1697C">
        <w:rPr>
          <w:rFonts w:ascii="TimesNewRomanPSMT" w:hAnsi="TimesNewRomanPSMT" w:cs="TimesNewRomanPSMT"/>
          <w:sz w:val="24"/>
          <w:szCs w:val="24"/>
          <w:highlight w:val="yellow"/>
        </w:rPr>
        <w:t>one required</w:t>
      </w:r>
      <w:r w:rsidR="00A1697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NJLA Executive</w:t>
      </w:r>
      <w:r w:rsidR="005C7C7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Board meeting</w:t>
      </w:r>
      <w:r w:rsidRPr="00A1697C">
        <w:rPr>
          <w:rFonts w:ascii="TimesNewRomanPSMT" w:hAnsi="TimesNewRomanPSMT" w:cs="TimesNewRomanPSMT"/>
          <w:strike/>
          <w:color w:val="FF0000"/>
          <w:sz w:val="24"/>
          <w:szCs w:val="24"/>
        </w:rPr>
        <w:t>s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A1697C" w:rsidRPr="00A1697C">
        <w:rPr>
          <w:rFonts w:ascii="TimesNewRomanPSMT" w:hAnsi="TimesNewRomanPSMT" w:cs="TimesNewRomanPSMT"/>
          <w:sz w:val="24"/>
          <w:szCs w:val="24"/>
          <w:highlight w:val="yellow"/>
        </w:rPr>
        <w:t xml:space="preserve">per </w:t>
      </w:r>
      <w:r w:rsidR="008F2C8E">
        <w:rPr>
          <w:rFonts w:ascii="TimesNewRomanPSMT" w:hAnsi="TimesNewRomanPSMT" w:cs="TimesNewRomanPSMT"/>
          <w:sz w:val="24"/>
          <w:szCs w:val="24"/>
          <w:highlight w:val="yellow"/>
        </w:rPr>
        <w:t>term</w:t>
      </w:r>
      <w:r w:rsidR="00A1697C" w:rsidRPr="00A1697C">
        <w:rPr>
          <w:rFonts w:ascii="TimesNewRomanPSMT" w:hAnsi="TimesNewRomanPSMT" w:cs="TimesNewRomanPSMT"/>
          <w:sz w:val="24"/>
          <w:szCs w:val="24"/>
          <w:highlight w:val="yellow"/>
        </w:rPr>
        <w:t xml:space="preserve"> and</w:t>
      </w:r>
      <w:r w:rsidR="00A1697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when appropriate</w:t>
      </w:r>
      <w:r w:rsidR="00A1697C" w:rsidRPr="00A1697C">
        <w:rPr>
          <w:rFonts w:ascii="TimesNewRomanPSMT" w:hAnsi="TimesNewRomanPSMT" w:cs="TimesNewRomanPSMT"/>
          <w:sz w:val="24"/>
          <w:szCs w:val="24"/>
          <w:highlight w:val="yellow"/>
        </w:rPr>
        <w:t>;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A1697C" w:rsidRPr="00A1697C">
        <w:rPr>
          <w:rFonts w:ascii="TimesNewRomanPSMT" w:hAnsi="TimesNewRomanPSMT" w:cs="TimesNewRomanPSMT"/>
          <w:strike/>
          <w:color w:val="FF0000"/>
          <w:sz w:val="24"/>
          <w:szCs w:val="24"/>
        </w:rPr>
        <w:t>a</w:t>
      </w:r>
      <w:r w:rsidRPr="00A1697C">
        <w:rPr>
          <w:rFonts w:ascii="TimesNewRomanPSMT" w:hAnsi="TimesNewRomanPSMT" w:cs="TimesNewRomanPSMT"/>
          <w:strike/>
          <w:color w:val="FF0000"/>
          <w:sz w:val="24"/>
          <w:szCs w:val="24"/>
        </w:rPr>
        <w:t>nd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A1697C" w:rsidRPr="00A1697C">
        <w:rPr>
          <w:rFonts w:ascii="TimesNewRomanPSMT" w:hAnsi="TimesNewRomanPSMT" w:cs="TimesNewRomanPSMT"/>
          <w:sz w:val="24"/>
          <w:szCs w:val="24"/>
          <w:highlight w:val="yellow"/>
        </w:rPr>
        <w:t>at</w:t>
      </w:r>
      <w:r w:rsidR="00263E97" w:rsidRPr="00263E97">
        <w:rPr>
          <w:rFonts w:ascii="TimesNewRomanPSMT" w:hAnsi="TimesNewRomanPSMT" w:cs="TimesNewRomanPSMT"/>
          <w:sz w:val="24"/>
          <w:szCs w:val="24"/>
          <w:highlight w:val="yellow"/>
        </w:rPr>
        <w:t>tend</w:t>
      </w:r>
      <w:r w:rsidR="00A1697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NJLA Committee meetings when invited;</w:t>
      </w:r>
      <w:r w:rsidR="005C7C7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to appoint liaisons from CSS to NJLA committees when appropriate</w:t>
      </w:r>
      <w:r w:rsidR="00263E97">
        <w:rPr>
          <w:rFonts w:ascii="TimesNewRomanPSMT" w:hAnsi="TimesNewRomanPSMT" w:cs="TimesNewRomanPSMT"/>
          <w:sz w:val="24"/>
          <w:szCs w:val="24"/>
        </w:rPr>
        <w:t>;</w:t>
      </w:r>
      <w:r>
        <w:rPr>
          <w:rFonts w:ascii="TimesNewRomanPSMT" w:hAnsi="TimesNewRomanPSMT" w:cs="TimesNewRomanPSMT"/>
          <w:sz w:val="24"/>
          <w:szCs w:val="24"/>
        </w:rPr>
        <w:t xml:space="preserve"> and to</w:t>
      </w:r>
      <w:r w:rsidR="005C7C7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perform all other duties pertaining to the office.</w:t>
      </w: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First Vice-President/President-Elect</w:t>
      </w: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first vice-president/president-elect shall act as program chair for the Section;</w:t>
      </w:r>
      <w:r w:rsidR="005C7C7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shall perform the duties of the president in the president’s absence; and shall</w:t>
      </w:r>
      <w:r w:rsidR="005C7C7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represent the Section at NJLA Conference Committee meetings.</w:t>
      </w: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Second Vice-President</w:t>
      </w: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Pr="00FB63A5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trike/>
          <w:color w:val="FF0000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The second vice-president will </w:t>
      </w:r>
      <w:r w:rsidR="00A1697C" w:rsidRPr="008F2C8E">
        <w:rPr>
          <w:rFonts w:ascii="TimesNewRomanPSMT" w:hAnsi="TimesNewRomanPSMT" w:cs="TimesNewRomanPSMT"/>
          <w:sz w:val="24"/>
          <w:szCs w:val="24"/>
          <w:highlight w:val="yellow"/>
        </w:rPr>
        <w:t xml:space="preserve">attend </w:t>
      </w:r>
      <w:r w:rsidR="00615BB4">
        <w:rPr>
          <w:rFonts w:ascii="TimesNewRomanPSMT" w:hAnsi="TimesNewRomanPSMT" w:cs="TimesNewRomanPSMT"/>
          <w:sz w:val="24"/>
          <w:szCs w:val="24"/>
          <w:highlight w:val="yellow"/>
        </w:rPr>
        <w:t>a minimum of</w:t>
      </w:r>
      <w:r w:rsidR="00A1697C" w:rsidRPr="008F2C8E">
        <w:rPr>
          <w:rFonts w:ascii="TimesNewRomanPSMT" w:hAnsi="TimesNewRomanPSMT" w:cs="TimesNewRomanPSMT"/>
          <w:sz w:val="24"/>
          <w:szCs w:val="24"/>
          <w:highlight w:val="yellow"/>
        </w:rPr>
        <w:t xml:space="preserve"> </w:t>
      </w:r>
      <w:r w:rsidR="009430B9">
        <w:rPr>
          <w:rFonts w:ascii="TimesNewRomanPSMT" w:hAnsi="TimesNewRomanPSMT" w:cs="TimesNewRomanPSMT"/>
          <w:sz w:val="24"/>
          <w:szCs w:val="24"/>
          <w:highlight w:val="yellow"/>
        </w:rPr>
        <w:t xml:space="preserve">two </w:t>
      </w:r>
      <w:r w:rsidR="008F2C8E" w:rsidRPr="00B346C7">
        <w:rPr>
          <w:rFonts w:ascii="TimesNewRomanPSMT" w:hAnsi="TimesNewRomanPSMT" w:cs="TimesNewRomanPSMT"/>
          <w:sz w:val="24"/>
          <w:szCs w:val="24"/>
          <w:highlight w:val="yellow"/>
        </w:rPr>
        <w:t xml:space="preserve">NJLA </w:t>
      </w:r>
      <w:r w:rsidR="008F2C8E" w:rsidRPr="008F2C8E">
        <w:rPr>
          <w:rFonts w:ascii="TimesNewRomanPSMT" w:hAnsi="TimesNewRomanPSMT" w:cs="TimesNewRomanPSMT"/>
          <w:sz w:val="24"/>
          <w:szCs w:val="24"/>
          <w:highlight w:val="yellow"/>
        </w:rPr>
        <w:t>Executive Board meetings per term and when appropriate</w:t>
      </w:r>
      <w:r w:rsidR="00A1697C">
        <w:rPr>
          <w:rFonts w:ascii="TimesNewRomanPSMT" w:hAnsi="TimesNewRomanPSMT" w:cs="TimesNewRomanPSMT"/>
          <w:sz w:val="24"/>
          <w:szCs w:val="24"/>
        </w:rPr>
        <w:t xml:space="preserve"> </w:t>
      </w:r>
      <w:r w:rsidRPr="00FB63A5">
        <w:rPr>
          <w:rFonts w:ascii="TimesNewRomanPSMT" w:hAnsi="TimesNewRomanPSMT" w:cs="TimesNewRomanPSMT"/>
          <w:strike/>
          <w:color w:val="FF0000"/>
          <w:sz w:val="24"/>
          <w:szCs w:val="24"/>
        </w:rPr>
        <w:t>be an official liaison between the CSS Board and</w:t>
      </w:r>
      <w:r w:rsidR="005C7C78" w:rsidRPr="00FB63A5">
        <w:rPr>
          <w:rFonts w:ascii="TimesNewRomanPSMT" w:hAnsi="TimesNewRomanPSMT" w:cs="TimesNewRomanPSMT"/>
          <w:strike/>
          <w:color w:val="FF0000"/>
          <w:sz w:val="24"/>
          <w:szCs w:val="24"/>
        </w:rPr>
        <w:t xml:space="preserve"> </w:t>
      </w:r>
      <w:r w:rsidRPr="00FB63A5">
        <w:rPr>
          <w:rFonts w:ascii="TimesNewRomanPSMT" w:hAnsi="TimesNewRomanPSMT" w:cs="TimesNewRomanPSMT"/>
          <w:strike/>
          <w:color w:val="FF0000"/>
          <w:sz w:val="24"/>
          <w:szCs w:val="24"/>
        </w:rPr>
        <w:t>the NJLA Executive Board ensuring that a CSS Board member will attend all</w:t>
      </w:r>
    </w:p>
    <w:p w:rsidR="006B5A82" w:rsidRPr="00FB63A5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trike/>
          <w:color w:val="FF0000"/>
          <w:sz w:val="24"/>
          <w:szCs w:val="24"/>
        </w:rPr>
      </w:pPr>
      <w:r w:rsidRPr="00FB63A5">
        <w:rPr>
          <w:rFonts w:ascii="TimesNewRomanPSMT" w:hAnsi="TimesNewRomanPSMT" w:cs="TimesNewRomanPSMT"/>
          <w:strike/>
          <w:color w:val="FF0000"/>
          <w:sz w:val="24"/>
          <w:szCs w:val="24"/>
        </w:rPr>
        <w:t>NJLA Executive Board meetings or obtain a summary report to present at each</w:t>
      </w: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B63A5">
        <w:rPr>
          <w:rFonts w:ascii="TimesNewRomanPSMT" w:hAnsi="TimesNewRomanPSMT" w:cs="TimesNewRomanPSMT"/>
          <w:strike/>
          <w:color w:val="FF0000"/>
          <w:sz w:val="24"/>
          <w:szCs w:val="24"/>
        </w:rPr>
        <w:t>CSS Executive Board meeting; work with the liaison to the CSS section who has</w:t>
      </w:r>
      <w:r w:rsidR="005C7C78" w:rsidRPr="00FB63A5">
        <w:rPr>
          <w:rFonts w:ascii="TimesNewRomanPSMT" w:hAnsi="TimesNewRomanPSMT" w:cs="TimesNewRomanPSMT"/>
          <w:strike/>
          <w:color w:val="FF0000"/>
          <w:sz w:val="24"/>
          <w:szCs w:val="24"/>
        </w:rPr>
        <w:t xml:space="preserve"> </w:t>
      </w:r>
      <w:r w:rsidRPr="00FB63A5">
        <w:rPr>
          <w:rFonts w:ascii="TimesNewRomanPSMT" w:hAnsi="TimesNewRomanPSMT" w:cs="TimesNewRomanPSMT"/>
          <w:strike/>
          <w:color w:val="FF0000"/>
          <w:sz w:val="24"/>
          <w:szCs w:val="24"/>
        </w:rPr>
        <w:t xml:space="preserve">been appointed by the NJLA Executive </w:t>
      </w:r>
      <w:r w:rsidRPr="00FB5A99">
        <w:rPr>
          <w:rFonts w:ascii="TimesNewRomanPSMT" w:hAnsi="TimesNewRomanPSMT" w:cs="TimesNewRomanPSMT"/>
          <w:strike/>
          <w:color w:val="FF0000"/>
          <w:sz w:val="24"/>
          <w:szCs w:val="24"/>
        </w:rPr>
        <w:t xml:space="preserve">Board </w:t>
      </w:r>
      <w:r w:rsidR="002E0F18" w:rsidRPr="00FB5A99">
        <w:rPr>
          <w:rFonts w:ascii="TimesNewRomanPSMT" w:hAnsi="TimesNewRomanPSMT" w:cs="TimesNewRomanPSMT"/>
          <w:strike/>
          <w:color w:val="FF0000"/>
          <w:sz w:val="24"/>
          <w:szCs w:val="24"/>
        </w:rPr>
        <w:t xml:space="preserve"> </w:t>
      </w:r>
      <w:r w:rsidRPr="00FB5A99">
        <w:rPr>
          <w:rFonts w:ascii="TimesNewRomanPSMT" w:hAnsi="TimesNewRomanPSMT" w:cs="TimesNewRomanPSMT"/>
          <w:strike/>
          <w:color w:val="FF0000"/>
          <w:sz w:val="24"/>
          <w:szCs w:val="24"/>
        </w:rPr>
        <w:t>to</w:t>
      </w:r>
      <w:r w:rsidRPr="00FB5A99">
        <w:rPr>
          <w:rFonts w:ascii="TimesNewRomanPSMT" w:hAnsi="TimesNewRomanPSMT" w:cs="TimesNewRomanPSMT"/>
          <w:color w:val="FF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supply reports to the CSS Board;</w:t>
      </w:r>
      <w:r w:rsidR="005C7C7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assist the First Vice-President </w:t>
      </w:r>
      <w:r w:rsidR="00FB63A5">
        <w:rPr>
          <w:rFonts w:ascii="TimesNewRomanPSMT" w:hAnsi="TimesNewRomanPSMT" w:cs="TimesNewRomanPSMT"/>
          <w:sz w:val="24"/>
          <w:szCs w:val="24"/>
        </w:rPr>
        <w:t>in planning conference programs</w:t>
      </w:r>
      <w:r w:rsidR="00FB63A5" w:rsidRPr="002E0F18">
        <w:rPr>
          <w:rFonts w:ascii="TimesNewRomanPSMT" w:hAnsi="TimesNewRomanPSMT" w:cs="TimesNewRomanPSMT"/>
          <w:sz w:val="24"/>
          <w:szCs w:val="24"/>
          <w:highlight w:val="yellow"/>
        </w:rPr>
        <w:t xml:space="preserve">; </w:t>
      </w:r>
      <w:r w:rsidR="002E0F18" w:rsidRPr="002E0F18">
        <w:rPr>
          <w:rFonts w:ascii="TimesNewRomanPSMT" w:hAnsi="TimesNewRomanPSMT" w:cs="TimesNewRomanPSMT"/>
          <w:sz w:val="24"/>
          <w:szCs w:val="24"/>
          <w:highlight w:val="yellow"/>
        </w:rPr>
        <w:t>and manage the CSS social media presence.</w:t>
      </w:r>
      <w:r w:rsidR="00FB5A99">
        <w:rPr>
          <w:rFonts w:ascii="TimesNewRomanPSMT" w:hAnsi="TimesNewRomanPSMT" w:cs="TimesNewRomanPSMT"/>
          <w:sz w:val="24"/>
          <w:szCs w:val="24"/>
        </w:rPr>
        <w:t xml:space="preserve"> </w:t>
      </w:r>
      <w:r w:rsidR="00FB5A99" w:rsidRPr="00FB5A99">
        <w:rPr>
          <w:rFonts w:ascii="TimesNewRomanPSMT" w:hAnsi="TimesNewRomanPSMT" w:cs="TimesNewRomanPSMT"/>
          <w:sz w:val="24"/>
          <w:szCs w:val="24"/>
          <w:highlight w:val="yellow"/>
        </w:rPr>
        <w:t xml:space="preserve">The second vice president may assign another member to attend additional </w:t>
      </w:r>
      <w:r w:rsidR="00FB5A99">
        <w:rPr>
          <w:rFonts w:ascii="TimesNewRomanPSMT" w:hAnsi="TimesNewRomanPSMT" w:cs="TimesNewRomanPSMT"/>
          <w:sz w:val="24"/>
          <w:szCs w:val="24"/>
          <w:highlight w:val="yellow"/>
        </w:rPr>
        <w:t xml:space="preserve">NJLA Executive Board Meetings </w:t>
      </w:r>
      <w:proofErr w:type="spellStart"/>
      <w:r w:rsidR="00FB5A99" w:rsidRPr="00FB5A99">
        <w:rPr>
          <w:rFonts w:ascii="TimesNewRomanPSMT" w:hAnsi="TimesNewRomanPSMT" w:cs="TimesNewRomanPSMT"/>
          <w:sz w:val="24"/>
          <w:szCs w:val="24"/>
          <w:highlight w:val="yellow"/>
        </w:rPr>
        <w:t>meetings</w:t>
      </w:r>
      <w:proofErr w:type="spellEnd"/>
      <w:r w:rsidR="00FB5A99" w:rsidRPr="00FB5A99">
        <w:rPr>
          <w:rFonts w:ascii="TimesNewRomanPSMT" w:hAnsi="TimesNewRomanPSMT" w:cs="TimesNewRomanPSMT"/>
          <w:sz w:val="24"/>
          <w:szCs w:val="24"/>
          <w:highlight w:val="yellow"/>
        </w:rPr>
        <w:t xml:space="preserve"> in their place.</w:t>
      </w: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Secretary</w:t>
      </w:r>
      <w:r w:rsidR="005C7C78">
        <w:rPr>
          <w:rFonts w:ascii="TimesNewRomanPSMT" w:hAnsi="TimesNewRomanPSMT" w:cs="TimesNewRomanPSMT"/>
          <w:sz w:val="24"/>
          <w:szCs w:val="24"/>
        </w:rPr>
        <w:t>/Treasurer</w:t>
      </w: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The secretary shall keep the minutes of all </w:t>
      </w:r>
      <w:r w:rsidRPr="00B346C7">
        <w:rPr>
          <w:rFonts w:ascii="TimesNewRomanPSMT" w:hAnsi="TimesNewRomanPSMT" w:cs="TimesNewRomanPSMT"/>
          <w:strike/>
          <w:color w:val="FF0000"/>
          <w:sz w:val="24"/>
          <w:szCs w:val="24"/>
        </w:rPr>
        <w:t>membership and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9353E">
        <w:rPr>
          <w:rFonts w:ascii="TimesNewRomanPSMT" w:hAnsi="TimesNewRomanPSMT" w:cs="TimesNewRomanPSMT"/>
          <w:strike/>
          <w:color w:val="FF0000"/>
          <w:sz w:val="24"/>
          <w:szCs w:val="24"/>
        </w:rPr>
        <w:t>Executive Board</w:t>
      </w:r>
    </w:p>
    <w:p w:rsidR="005C7C78" w:rsidRDefault="006B5A82" w:rsidP="005C7C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meetings; shall give notice of all meetings</w:t>
      </w:r>
      <w:r w:rsidR="002E0F18">
        <w:rPr>
          <w:rFonts w:ascii="TimesNewRomanPSMT" w:hAnsi="TimesNewRomanPSMT" w:cs="TimesNewRomanPSMT"/>
          <w:sz w:val="24"/>
          <w:szCs w:val="24"/>
        </w:rPr>
        <w:t xml:space="preserve">, </w:t>
      </w:r>
      <w:r w:rsidR="002E0F18" w:rsidRPr="002E0F18">
        <w:rPr>
          <w:rFonts w:ascii="TimesNewRomanPSMT" w:hAnsi="TimesNewRomanPSMT" w:cs="TimesNewRomanPSMT"/>
          <w:sz w:val="24"/>
          <w:szCs w:val="24"/>
          <w:highlight w:val="yellow"/>
        </w:rPr>
        <w:t>programs</w:t>
      </w:r>
      <w:r w:rsidR="00B346C7" w:rsidRPr="002E0F18">
        <w:rPr>
          <w:rFonts w:ascii="TimesNewRomanPSMT" w:hAnsi="TimesNewRomanPSMT" w:cs="TimesNewRomanPSMT"/>
          <w:sz w:val="24"/>
          <w:szCs w:val="24"/>
          <w:highlight w:val="yellow"/>
        </w:rPr>
        <w:t xml:space="preserve"> and </w:t>
      </w:r>
      <w:r w:rsidR="002E0F18">
        <w:rPr>
          <w:rFonts w:ascii="TimesNewRomanPSMT" w:hAnsi="TimesNewRomanPSMT" w:cs="TimesNewRomanPSMT"/>
          <w:sz w:val="24"/>
          <w:szCs w:val="24"/>
          <w:highlight w:val="yellow"/>
        </w:rPr>
        <w:t>S</w:t>
      </w:r>
      <w:r w:rsidR="00B346C7" w:rsidRPr="00B346C7">
        <w:rPr>
          <w:rFonts w:ascii="TimesNewRomanPSMT" w:hAnsi="TimesNewRomanPSMT" w:cs="TimesNewRomanPSMT"/>
          <w:sz w:val="24"/>
          <w:szCs w:val="24"/>
          <w:highlight w:val="yellow"/>
        </w:rPr>
        <w:t>ection updates using NJLA Central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346C7">
        <w:rPr>
          <w:rFonts w:ascii="TimesNewRomanPSMT" w:hAnsi="TimesNewRomanPSMT" w:cs="TimesNewRomanPSMT"/>
          <w:strike/>
          <w:color w:val="FF0000"/>
          <w:sz w:val="24"/>
          <w:szCs w:val="24"/>
        </w:rPr>
        <w:t>and assum</w:t>
      </w:r>
      <w:r w:rsidR="005C7C78" w:rsidRPr="00B346C7">
        <w:rPr>
          <w:rFonts w:ascii="TimesNewRomanPSMT" w:hAnsi="TimesNewRomanPSMT" w:cs="TimesNewRomanPSMT"/>
          <w:strike/>
          <w:color w:val="FF0000"/>
          <w:sz w:val="24"/>
          <w:szCs w:val="24"/>
        </w:rPr>
        <w:t>e other duties as assigned</w:t>
      </w:r>
      <w:r w:rsidR="005C7C78">
        <w:rPr>
          <w:rFonts w:ascii="TimesNewRomanPSMT" w:hAnsi="TimesNewRomanPSMT" w:cs="TimesNewRomanPSMT"/>
          <w:sz w:val="24"/>
          <w:szCs w:val="24"/>
        </w:rPr>
        <w:t>, and</w:t>
      </w:r>
      <w:r w:rsidR="005C7C78" w:rsidRPr="005C7C78">
        <w:rPr>
          <w:rFonts w:ascii="TimesNewRomanPSMT" w:hAnsi="TimesNewRomanPSMT" w:cs="TimesNewRomanPSMT"/>
          <w:sz w:val="24"/>
          <w:szCs w:val="24"/>
        </w:rPr>
        <w:t xml:space="preserve"> </w:t>
      </w:r>
      <w:r w:rsidR="005C7C78">
        <w:rPr>
          <w:rFonts w:ascii="TimesNewRomanPSMT" w:hAnsi="TimesNewRomanPSMT" w:cs="TimesNewRomanPSMT"/>
          <w:sz w:val="24"/>
          <w:szCs w:val="24"/>
        </w:rPr>
        <w:t xml:space="preserve">the secretary/treasurer shall keep accurate financial records; shall submit bills and receipts to the NJLA treasurer; shall prepare reports for CSS Executive Board </w:t>
      </w:r>
      <w:r w:rsidR="005C7C78" w:rsidRPr="00B346C7">
        <w:rPr>
          <w:rFonts w:ascii="TimesNewRomanPSMT" w:hAnsi="TimesNewRomanPSMT" w:cs="TimesNewRomanPSMT"/>
          <w:strike/>
          <w:color w:val="FF0000"/>
          <w:sz w:val="24"/>
          <w:szCs w:val="24"/>
        </w:rPr>
        <w:t>and membership meetings</w:t>
      </w:r>
      <w:r w:rsidR="005C7C78">
        <w:rPr>
          <w:rFonts w:ascii="TimesNewRomanPSMT" w:hAnsi="TimesNewRomanPSMT" w:cs="TimesNewRomanPSMT"/>
          <w:sz w:val="24"/>
          <w:szCs w:val="24"/>
        </w:rPr>
        <w:t>; and shall act as liaison to the NJLA treasurer with regard to Section financial matters.</w:t>
      </w:r>
    </w:p>
    <w:p w:rsidR="00F40BAC" w:rsidRDefault="00F40BAC" w:rsidP="005C7C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9353E" w:rsidRDefault="0049353E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9353E" w:rsidRDefault="0049353E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</w:t>
      </w:r>
      <w:r w:rsidR="006B5A82">
        <w:rPr>
          <w:rFonts w:ascii="TimesNewRomanPSMT" w:hAnsi="TimesNewRomanPSMT" w:cs="TimesNewRomanPSMT"/>
          <w:sz w:val="24"/>
          <w:szCs w:val="24"/>
        </w:rPr>
        <w:t>. Members-at-Large</w:t>
      </w: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625EB" w:rsidRPr="003B1C41" w:rsidRDefault="006B5A82" w:rsidP="003B1C4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trike/>
          <w:color w:val="FF0000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Members-at-large must attend a minimum of four meetings per year</w:t>
      </w:r>
      <w:r w:rsidRPr="00263E97">
        <w:rPr>
          <w:rFonts w:ascii="TimesNewRomanPSMT" w:hAnsi="TimesNewRomanPSMT" w:cs="TimesNewRomanPSMT"/>
          <w:sz w:val="24"/>
          <w:szCs w:val="24"/>
        </w:rPr>
        <w:t>;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E625EB" w:rsidRPr="00E625EB">
        <w:rPr>
          <w:rFonts w:ascii="TimesNewRomanPSMT" w:hAnsi="TimesNewRomanPSMT" w:cs="TimesNewRomanPSMT"/>
          <w:sz w:val="24"/>
          <w:szCs w:val="24"/>
          <w:highlight w:val="yellow"/>
        </w:rPr>
        <w:t>and</w:t>
      </w:r>
      <w:r w:rsidR="00E625E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shall</w:t>
      </w:r>
      <w:r w:rsidR="005C7C7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participate in the decisions of the Board</w:t>
      </w:r>
      <w:r w:rsidR="00E625EB">
        <w:rPr>
          <w:rFonts w:ascii="TimesNewRomanPSMT" w:hAnsi="TimesNewRomanPSMT" w:cs="TimesNewRomanPSMT"/>
          <w:sz w:val="24"/>
          <w:szCs w:val="24"/>
        </w:rPr>
        <w:t xml:space="preserve">. </w:t>
      </w:r>
      <w:r w:rsidRPr="00E625EB">
        <w:rPr>
          <w:rFonts w:ascii="TimesNewRomanPSMT" w:hAnsi="TimesNewRomanPSMT" w:cs="TimesNewRomanPSMT"/>
          <w:strike/>
          <w:color w:val="FF0000"/>
          <w:sz w:val="24"/>
          <w:szCs w:val="24"/>
        </w:rPr>
        <w:t>; shall be responsible for the nomination</w:t>
      </w:r>
      <w:r w:rsidR="005C7C78" w:rsidRPr="00E625EB">
        <w:rPr>
          <w:rFonts w:ascii="TimesNewRomanPSMT" w:hAnsi="TimesNewRomanPSMT" w:cs="TimesNewRomanPSMT"/>
          <w:strike/>
          <w:color w:val="FF0000"/>
          <w:sz w:val="24"/>
          <w:szCs w:val="24"/>
        </w:rPr>
        <w:t xml:space="preserve"> </w:t>
      </w:r>
      <w:r w:rsidRPr="00E625EB">
        <w:rPr>
          <w:rFonts w:ascii="TimesNewRomanPSMT" w:hAnsi="TimesNewRomanPSMT" w:cs="TimesNewRomanPSMT"/>
          <w:strike/>
          <w:color w:val="FF0000"/>
          <w:sz w:val="24"/>
          <w:szCs w:val="24"/>
        </w:rPr>
        <w:t>of the CSS Executive Board slate; and shall act as official liaisons to the NJLA</w:t>
      </w:r>
      <w:r w:rsidR="005C7C78" w:rsidRPr="00E625EB">
        <w:rPr>
          <w:rFonts w:ascii="TimesNewRomanPSMT" w:hAnsi="TimesNewRomanPSMT" w:cs="TimesNewRomanPSMT"/>
          <w:strike/>
          <w:color w:val="FF0000"/>
          <w:sz w:val="24"/>
          <w:szCs w:val="24"/>
        </w:rPr>
        <w:t xml:space="preserve"> </w:t>
      </w:r>
      <w:r w:rsidRPr="00E625EB">
        <w:rPr>
          <w:rFonts w:ascii="TimesNewRomanPSMT" w:hAnsi="TimesNewRomanPSMT" w:cs="TimesNewRomanPSMT"/>
          <w:strike/>
          <w:color w:val="FF0000"/>
          <w:sz w:val="24"/>
          <w:szCs w:val="24"/>
        </w:rPr>
        <w:t>Public Policy Committee.</w:t>
      </w:r>
      <w:r w:rsidR="003B1C41" w:rsidRPr="003B1C41">
        <w:rPr>
          <w:rFonts w:ascii="TimesNewRomanPSMT" w:hAnsi="TimesNewRomanPSMT" w:cs="TimesNewRomanPSMT"/>
          <w:color w:val="FF0000"/>
          <w:sz w:val="24"/>
          <w:szCs w:val="24"/>
        </w:rPr>
        <w:t xml:space="preserve"> </w:t>
      </w:r>
      <w:r w:rsidR="00E625EB" w:rsidRPr="003B1C41">
        <w:rPr>
          <w:rFonts w:ascii="TimesNewRomanPSMT" w:hAnsi="TimesNewRomanPSMT" w:cs="TimesNewRomanPSMT"/>
          <w:sz w:val="24"/>
          <w:szCs w:val="24"/>
          <w:highlight w:val="yellow"/>
        </w:rPr>
        <w:t xml:space="preserve">Members-at-large will act as official liaison to the NJLA Public Policy </w:t>
      </w:r>
      <w:r w:rsidR="00E625EB" w:rsidRPr="008A4CFC">
        <w:rPr>
          <w:rFonts w:ascii="TimesNewRomanPSMT" w:hAnsi="TimesNewRomanPSMT" w:cs="TimesNewRomanPSMT"/>
          <w:sz w:val="24"/>
          <w:szCs w:val="24"/>
          <w:highlight w:val="yellow"/>
        </w:rPr>
        <w:t xml:space="preserve">Committee during </w:t>
      </w:r>
      <w:r w:rsidR="00E625EB" w:rsidRPr="003B1C41">
        <w:rPr>
          <w:rFonts w:ascii="TimesNewRomanPSMT" w:hAnsi="TimesNewRomanPSMT" w:cs="TimesNewRomanPSMT"/>
          <w:sz w:val="24"/>
          <w:szCs w:val="24"/>
          <w:highlight w:val="yellow"/>
        </w:rPr>
        <w:t>their first one year term</w:t>
      </w:r>
      <w:r w:rsidR="008A4CFC">
        <w:rPr>
          <w:rFonts w:ascii="TimesNewRomanPSMT" w:hAnsi="TimesNewRomanPSMT" w:cs="TimesNewRomanPSMT"/>
          <w:sz w:val="24"/>
          <w:szCs w:val="24"/>
          <w:highlight w:val="yellow"/>
        </w:rPr>
        <w:t>,</w:t>
      </w:r>
      <w:r w:rsidR="00E625EB" w:rsidRPr="003B1C41">
        <w:rPr>
          <w:rFonts w:ascii="TimesNewRomanPSMT" w:hAnsi="TimesNewRomanPSMT" w:cs="TimesNewRomanPSMT"/>
          <w:sz w:val="24"/>
          <w:szCs w:val="24"/>
          <w:highlight w:val="yellow"/>
        </w:rPr>
        <w:t xml:space="preserve"> attending </w:t>
      </w:r>
      <w:r w:rsidR="00615BB4" w:rsidRPr="003B1C41">
        <w:rPr>
          <w:rFonts w:ascii="TimesNewRomanPSMT" w:hAnsi="TimesNewRomanPSMT" w:cs="TimesNewRomanPSMT"/>
          <w:sz w:val="24"/>
          <w:szCs w:val="24"/>
          <w:highlight w:val="yellow"/>
        </w:rPr>
        <w:t>a minimum of</w:t>
      </w:r>
      <w:r w:rsidR="00E625EB" w:rsidRPr="003B1C41">
        <w:rPr>
          <w:rFonts w:ascii="TimesNewRomanPSMT" w:hAnsi="TimesNewRomanPSMT" w:cs="TimesNewRomanPSMT"/>
          <w:sz w:val="24"/>
          <w:szCs w:val="24"/>
          <w:highlight w:val="yellow"/>
        </w:rPr>
        <w:t xml:space="preserve"> three meetings during their term.</w:t>
      </w:r>
      <w:r w:rsidR="003B1C41" w:rsidRPr="003B1C41">
        <w:rPr>
          <w:rFonts w:ascii="TimesNewRomanPSMT" w:hAnsi="TimesNewRomanPSMT" w:cs="TimesNewRomanPSMT"/>
          <w:color w:val="FF0000"/>
          <w:sz w:val="24"/>
          <w:szCs w:val="24"/>
          <w:highlight w:val="yellow"/>
        </w:rPr>
        <w:t xml:space="preserve"> </w:t>
      </w:r>
      <w:r w:rsidR="00FB5A99">
        <w:rPr>
          <w:rFonts w:ascii="TimesNewRomanPSMT" w:hAnsi="TimesNewRomanPSMT" w:cs="TimesNewRomanPSMT"/>
          <w:sz w:val="24"/>
          <w:szCs w:val="24"/>
          <w:highlight w:val="yellow"/>
        </w:rPr>
        <w:t xml:space="preserve">A Member-at-large may assign another member to attend a Public Policy </w:t>
      </w:r>
      <w:r w:rsidR="002909F9">
        <w:rPr>
          <w:rFonts w:ascii="TimesNewRomanPSMT" w:hAnsi="TimesNewRomanPSMT" w:cs="TimesNewRomanPSMT"/>
          <w:sz w:val="24"/>
          <w:szCs w:val="24"/>
          <w:highlight w:val="yellow"/>
        </w:rPr>
        <w:t>Meeting</w:t>
      </w:r>
      <w:r w:rsidR="00FB5A99">
        <w:rPr>
          <w:rFonts w:ascii="TimesNewRomanPSMT" w:hAnsi="TimesNewRomanPSMT" w:cs="TimesNewRomanPSMT"/>
          <w:sz w:val="24"/>
          <w:szCs w:val="24"/>
          <w:highlight w:val="yellow"/>
        </w:rPr>
        <w:t xml:space="preserve"> in their place.  D</w:t>
      </w:r>
      <w:r w:rsidR="00FB5A99" w:rsidRPr="003B1C41">
        <w:rPr>
          <w:rFonts w:ascii="TimesNewRomanPSMT" w:hAnsi="TimesNewRomanPSMT" w:cs="TimesNewRomanPSMT"/>
          <w:sz w:val="24"/>
          <w:szCs w:val="24"/>
          <w:highlight w:val="yellow"/>
        </w:rPr>
        <w:t>uring their second one year term</w:t>
      </w:r>
      <w:r w:rsidR="00FB5A99">
        <w:rPr>
          <w:rFonts w:ascii="TimesNewRomanPSMT" w:hAnsi="TimesNewRomanPSMT" w:cs="TimesNewRomanPSMT"/>
          <w:sz w:val="24"/>
          <w:szCs w:val="24"/>
          <w:highlight w:val="yellow"/>
        </w:rPr>
        <w:t>,</w:t>
      </w:r>
      <w:r w:rsidR="00FB5A99" w:rsidRPr="003B1C41">
        <w:rPr>
          <w:rFonts w:ascii="TimesNewRomanPSMT" w:hAnsi="TimesNewRomanPSMT" w:cs="TimesNewRomanPSMT"/>
          <w:sz w:val="24"/>
          <w:szCs w:val="24"/>
          <w:highlight w:val="yellow"/>
        </w:rPr>
        <w:t xml:space="preserve"> </w:t>
      </w:r>
      <w:r w:rsidR="00E625EB" w:rsidRPr="003B1C41">
        <w:rPr>
          <w:rFonts w:ascii="TimesNewRomanPSMT" w:hAnsi="TimesNewRomanPSMT" w:cs="TimesNewRomanPSMT"/>
          <w:sz w:val="24"/>
          <w:szCs w:val="24"/>
          <w:highlight w:val="yellow"/>
        </w:rPr>
        <w:t>Members-at-large shall be responsible for the nomination of the CSS Executive Board slate.</w:t>
      </w:r>
    </w:p>
    <w:p w:rsidR="00E625EB" w:rsidRDefault="00E625EB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</w:p>
    <w:p w:rsidR="006B5A82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</w:t>
      </w:r>
      <w:r w:rsidR="006B5A82">
        <w:rPr>
          <w:rFonts w:ascii="TimesNewRomanPSMT" w:hAnsi="TimesNewRomanPSMT" w:cs="TimesNewRomanPSMT"/>
          <w:sz w:val="24"/>
          <w:szCs w:val="24"/>
        </w:rPr>
        <w:t>. Past-President</w:t>
      </w: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past-president will serve as an advisor to the Board in order to assure</w:t>
      </w:r>
      <w:r w:rsidR="0003435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continuity of purpose.</w:t>
      </w: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034353">
      <w:pPr>
        <w:autoSpaceDE w:val="0"/>
        <w:autoSpaceDN w:val="0"/>
        <w:adjustRightInd w:val="0"/>
        <w:spacing w:after="0" w:line="240" w:lineRule="auto"/>
        <w:ind w:left="-72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Section 2.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Nominations and Elections.</w:t>
      </w:r>
      <w:proofErr w:type="gramEnd"/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highlight w:val="yellow"/>
        </w:rPr>
      </w:pPr>
    </w:p>
    <w:p w:rsidR="006B5A82" w:rsidRPr="005C7C78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C7C78">
        <w:rPr>
          <w:rFonts w:ascii="TimesNewRomanPSMT" w:hAnsi="TimesNewRomanPSMT" w:cs="TimesNewRomanPSMT"/>
          <w:sz w:val="24"/>
          <w:szCs w:val="24"/>
        </w:rPr>
        <w:t>A nominating committee, consisting of the members-at-large and other members</w:t>
      </w:r>
      <w:r w:rsidR="005C7C78" w:rsidRPr="005C7C78">
        <w:rPr>
          <w:rFonts w:ascii="TimesNewRomanPSMT" w:hAnsi="TimesNewRomanPSMT" w:cs="TimesNewRomanPSMT"/>
          <w:sz w:val="24"/>
          <w:szCs w:val="24"/>
        </w:rPr>
        <w:t xml:space="preserve"> </w:t>
      </w:r>
      <w:r w:rsidRPr="005C7C78">
        <w:rPr>
          <w:rFonts w:ascii="TimesNewRomanPSMT" w:hAnsi="TimesNewRomanPSMT" w:cs="TimesNewRomanPSMT"/>
          <w:sz w:val="24"/>
          <w:szCs w:val="24"/>
        </w:rPr>
        <w:t>as necessary, shall be appointed by the president. All nominees must be members</w:t>
      </w:r>
      <w:r w:rsidR="005C7C78" w:rsidRPr="005C7C78">
        <w:rPr>
          <w:rFonts w:ascii="TimesNewRomanPSMT" w:hAnsi="TimesNewRomanPSMT" w:cs="TimesNewRomanPSMT"/>
          <w:sz w:val="24"/>
          <w:szCs w:val="24"/>
        </w:rPr>
        <w:t xml:space="preserve"> </w:t>
      </w:r>
      <w:r w:rsidRPr="005C7C78">
        <w:rPr>
          <w:rFonts w:ascii="TimesNewRomanPSMT" w:hAnsi="TimesNewRomanPSMT" w:cs="TimesNewRomanPSMT"/>
          <w:sz w:val="24"/>
          <w:szCs w:val="24"/>
        </w:rPr>
        <w:t xml:space="preserve">in good standing of CSS and </w:t>
      </w:r>
      <w:r w:rsidR="00615BB4" w:rsidRPr="00615BB4">
        <w:rPr>
          <w:rFonts w:ascii="TimesNewRomanPSMT" w:hAnsi="TimesNewRomanPSMT" w:cs="TimesNewRomanPSMT"/>
          <w:sz w:val="24"/>
          <w:szCs w:val="24"/>
          <w:highlight w:val="yellow"/>
        </w:rPr>
        <w:t>committed to</w:t>
      </w:r>
      <w:r w:rsidR="00615BB4">
        <w:rPr>
          <w:rFonts w:ascii="TimesNewRomanPSMT" w:hAnsi="TimesNewRomanPSMT" w:cs="TimesNewRomanPSMT"/>
          <w:sz w:val="24"/>
          <w:szCs w:val="24"/>
        </w:rPr>
        <w:t xml:space="preserve"> </w:t>
      </w:r>
      <w:r w:rsidR="005C7C78" w:rsidRPr="00615BB4">
        <w:rPr>
          <w:rFonts w:ascii="TimesNewRomanPSMT" w:hAnsi="TimesNewRomanPSMT" w:cs="TimesNewRomanPSMT"/>
          <w:strike/>
          <w:color w:val="FF0000"/>
          <w:sz w:val="24"/>
          <w:szCs w:val="24"/>
        </w:rPr>
        <w:t>have demonstrated active</w:t>
      </w:r>
      <w:r w:rsidR="005C7C78" w:rsidRPr="00615BB4">
        <w:rPr>
          <w:rFonts w:ascii="TimesNewRomanPSMT" w:hAnsi="TimesNewRomanPSMT" w:cs="TimesNewRomanPSMT"/>
          <w:color w:val="FF0000"/>
          <w:sz w:val="24"/>
          <w:szCs w:val="24"/>
        </w:rPr>
        <w:t xml:space="preserve"> </w:t>
      </w:r>
      <w:r w:rsidR="005C7C78" w:rsidRPr="005C7C78">
        <w:rPr>
          <w:rFonts w:ascii="TimesNewRomanPSMT" w:hAnsi="TimesNewRomanPSMT" w:cs="TimesNewRomanPSMT"/>
          <w:sz w:val="24"/>
          <w:szCs w:val="24"/>
        </w:rPr>
        <w:t>participation in the library community at the local and state level</w:t>
      </w:r>
      <w:r w:rsidRPr="005C7C78">
        <w:rPr>
          <w:rFonts w:ascii="TimesNewRomanPSMT" w:hAnsi="TimesNewRomanPSMT" w:cs="TimesNewRomanPSMT"/>
          <w:sz w:val="24"/>
          <w:szCs w:val="24"/>
        </w:rPr>
        <w:t>. Some geographic diversity in the slate of candidates is</w:t>
      </w:r>
      <w:r w:rsidR="005C7C78" w:rsidRPr="005C7C78">
        <w:rPr>
          <w:rFonts w:ascii="TimesNewRomanPSMT" w:hAnsi="TimesNewRomanPSMT" w:cs="TimesNewRomanPSMT"/>
          <w:sz w:val="24"/>
          <w:szCs w:val="24"/>
        </w:rPr>
        <w:t xml:space="preserve"> </w:t>
      </w:r>
      <w:r w:rsidRPr="005C7C78">
        <w:rPr>
          <w:rFonts w:ascii="TimesNewRomanPSMT" w:hAnsi="TimesNewRomanPSMT" w:cs="TimesNewRomanPSMT"/>
          <w:sz w:val="24"/>
          <w:szCs w:val="24"/>
        </w:rPr>
        <w:t>recommended.</w:t>
      </w: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i/>
          <w:color w:val="8064A2"/>
          <w:sz w:val="24"/>
          <w:szCs w:val="24"/>
        </w:rPr>
      </w:pPr>
    </w:p>
    <w:p w:rsidR="006B5A82" w:rsidRPr="00872671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color w:val="4F81BD" w:themeColor="accent1"/>
          <w:sz w:val="24"/>
          <w:szCs w:val="24"/>
        </w:rPr>
      </w:pPr>
      <w:r w:rsidRPr="0049353E">
        <w:rPr>
          <w:rFonts w:ascii="TimesNewRomanPSMT" w:hAnsi="TimesNewRomanPSMT" w:cs="TimesNewRomanPSMT"/>
          <w:sz w:val="24"/>
          <w:szCs w:val="24"/>
        </w:rPr>
        <w:t xml:space="preserve">Nominations may be </w:t>
      </w:r>
      <w:r w:rsidRPr="0049353E">
        <w:rPr>
          <w:rFonts w:ascii="TimesNewRomanPSMT" w:hAnsi="TimesNewRomanPSMT" w:cs="TimesNewRomanPSMT"/>
          <w:i/>
          <w:sz w:val="24"/>
          <w:szCs w:val="24"/>
        </w:rPr>
        <w:t>received through petition</w:t>
      </w:r>
      <w:r w:rsidRPr="0049353E">
        <w:rPr>
          <w:rFonts w:ascii="TimesNewRomanPSMT" w:hAnsi="TimesNewRomanPSMT" w:cs="TimesNewRomanPSMT"/>
          <w:sz w:val="24"/>
          <w:szCs w:val="24"/>
        </w:rPr>
        <w:t>. Petitions must include the</w:t>
      </w:r>
      <w:r w:rsidR="005C7C78" w:rsidRPr="0049353E">
        <w:rPr>
          <w:rFonts w:ascii="TimesNewRomanPSMT" w:hAnsi="TimesNewRomanPSMT" w:cs="TimesNewRomanPSMT"/>
          <w:sz w:val="24"/>
          <w:szCs w:val="24"/>
        </w:rPr>
        <w:t xml:space="preserve"> </w:t>
      </w:r>
      <w:r w:rsidRPr="0049353E">
        <w:rPr>
          <w:rFonts w:ascii="TimesNewRomanPSMT" w:hAnsi="TimesNewRomanPSMT" w:cs="TimesNewRomanPSMT"/>
          <w:sz w:val="24"/>
          <w:szCs w:val="24"/>
        </w:rPr>
        <w:t>signatures of five CSS members in good standing other than the nominee and the</w:t>
      </w:r>
      <w:r w:rsidR="005C7C78" w:rsidRPr="0049353E">
        <w:rPr>
          <w:rFonts w:ascii="TimesNewRomanPSMT" w:hAnsi="TimesNewRomanPSMT" w:cs="TimesNewRomanPSMT"/>
          <w:sz w:val="24"/>
          <w:szCs w:val="24"/>
        </w:rPr>
        <w:t xml:space="preserve"> </w:t>
      </w:r>
      <w:r w:rsidRPr="0049353E">
        <w:rPr>
          <w:rFonts w:ascii="TimesNewRomanPSMT" w:hAnsi="TimesNewRomanPSMT" w:cs="TimesNewRomanPSMT"/>
          <w:sz w:val="24"/>
          <w:szCs w:val="24"/>
        </w:rPr>
        <w:t>written consent of the nominee, who must also be a member in good standing.</w:t>
      </w:r>
      <w:r w:rsidR="005C7C78" w:rsidRPr="0049353E">
        <w:rPr>
          <w:rFonts w:ascii="TimesNewRomanPSMT" w:hAnsi="TimesNewRomanPSMT" w:cs="TimesNewRomanPSMT"/>
          <w:sz w:val="24"/>
          <w:szCs w:val="24"/>
        </w:rPr>
        <w:t xml:space="preserve"> </w:t>
      </w:r>
      <w:r w:rsidRPr="0049353E">
        <w:rPr>
          <w:rFonts w:ascii="TimesNewRomanPSMT" w:hAnsi="TimesNewRomanPSMT" w:cs="TimesNewRomanPSMT"/>
          <w:sz w:val="24"/>
          <w:szCs w:val="24"/>
        </w:rPr>
        <w:t>Petitions must be received by the nominating committee by</w:t>
      </w:r>
      <w:r w:rsidRPr="0049353E">
        <w:rPr>
          <w:rFonts w:ascii="TimesNewRomanPSMT" w:hAnsi="TimesNewRomanPSMT" w:cs="TimesNewRomanPSMT"/>
          <w:i/>
          <w:sz w:val="24"/>
          <w:szCs w:val="24"/>
        </w:rPr>
        <w:t xml:space="preserve"> </w:t>
      </w:r>
      <w:r w:rsidRPr="0049353E">
        <w:rPr>
          <w:rFonts w:ascii="TimesNewRomanPSMT" w:hAnsi="TimesNewRomanPSMT" w:cs="TimesNewRomanPSMT"/>
          <w:i/>
          <w:strike/>
          <w:color w:val="FF0000"/>
          <w:sz w:val="24"/>
          <w:szCs w:val="24"/>
        </w:rPr>
        <w:t>October 15</w:t>
      </w:r>
      <w:r w:rsidR="0049353E">
        <w:rPr>
          <w:rFonts w:ascii="TimesNewRomanPSMT" w:hAnsi="TimesNewRomanPSMT" w:cs="TimesNewRomanPSMT"/>
          <w:i/>
          <w:sz w:val="24"/>
          <w:szCs w:val="24"/>
          <w:highlight w:val="yellow"/>
        </w:rPr>
        <w:t xml:space="preserve"> </w:t>
      </w:r>
      <w:r w:rsidR="00872671" w:rsidRPr="0049353E">
        <w:rPr>
          <w:rFonts w:ascii="TimesNewRomanPSMT" w:hAnsi="TimesNewRomanPSMT" w:cs="TimesNewRomanPSMT"/>
          <w:i/>
          <w:sz w:val="24"/>
          <w:szCs w:val="24"/>
          <w:highlight w:val="yellow"/>
        </w:rPr>
        <w:t>Dec. 1</w:t>
      </w:r>
      <w:r w:rsidR="00872671" w:rsidRPr="0049353E">
        <w:rPr>
          <w:rFonts w:ascii="TimesNewRomanPSMT" w:hAnsi="TimesNewRomanPSMT" w:cs="TimesNewRomanPSMT"/>
          <w:i/>
          <w:sz w:val="24"/>
          <w:szCs w:val="24"/>
          <w:highlight w:val="yellow"/>
          <w:vertAlign w:val="superscript"/>
        </w:rPr>
        <w:t>st</w:t>
      </w:r>
      <w:r w:rsidR="00872671">
        <w:rPr>
          <w:rFonts w:ascii="TimesNewRomanPSMT" w:hAnsi="TimesNewRomanPSMT" w:cs="TimesNewRomanPSMT"/>
          <w:i/>
          <w:color w:val="4F81BD" w:themeColor="accent1"/>
          <w:sz w:val="24"/>
          <w:szCs w:val="24"/>
        </w:rPr>
        <w:t>.</w:t>
      </w:r>
    </w:p>
    <w:p w:rsidR="005C7C78" w:rsidRPr="00A91CC4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Every year the membership shall elect a first vice-president/president-elect and a</w:t>
      </w:r>
      <w:r w:rsidR="0003435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second vice-president. On </w:t>
      </w:r>
      <w:r w:rsidR="005C7C78">
        <w:rPr>
          <w:rFonts w:ascii="TimesNewRomanPSMT" w:hAnsi="TimesNewRomanPSMT" w:cs="TimesNewRomanPSMT"/>
          <w:sz w:val="24"/>
          <w:szCs w:val="24"/>
        </w:rPr>
        <w:t>even</w:t>
      </w:r>
      <w:r>
        <w:rPr>
          <w:rFonts w:ascii="TimesNewRomanPSMT" w:hAnsi="TimesNewRomanPSMT" w:cs="TimesNewRomanPSMT"/>
          <w:sz w:val="24"/>
          <w:szCs w:val="24"/>
        </w:rPr>
        <w:t>-numbered years, the</w:t>
      </w:r>
      <w:r w:rsidR="0003435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membership shall elect a </w:t>
      </w:r>
      <w:r w:rsidR="00034353">
        <w:rPr>
          <w:rFonts w:ascii="TimesNewRomanPSMT" w:hAnsi="TimesNewRomanPSMT" w:cs="TimesNewRomanPSMT"/>
          <w:sz w:val="24"/>
          <w:szCs w:val="24"/>
        </w:rPr>
        <w:t>secretary/</w:t>
      </w:r>
      <w:r>
        <w:rPr>
          <w:rFonts w:ascii="TimesNewRomanPSMT" w:hAnsi="TimesNewRomanPSMT" w:cs="TimesNewRomanPSMT"/>
          <w:sz w:val="24"/>
          <w:szCs w:val="24"/>
        </w:rPr>
        <w:t>treasurer</w:t>
      </w:r>
      <w:r w:rsidR="00034353">
        <w:rPr>
          <w:rFonts w:ascii="TimesNewRomanPSMT" w:hAnsi="TimesNewRomanPSMT" w:cs="TimesNewRomanPSMT"/>
          <w:sz w:val="24"/>
          <w:szCs w:val="24"/>
        </w:rPr>
        <w:t>. Each year the membership shall elect a member-at-large.</w:t>
      </w: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34353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4F81BD" w:themeColor="accent1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There must be at least two nominees for each office. The nominating committee</w:t>
      </w:r>
      <w:r w:rsidR="0003435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need not name an additional candidate if two or more persons are nominated by</w:t>
      </w:r>
      <w:r w:rsidR="0003435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petition. By </w:t>
      </w:r>
      <w:r w:rsidRPr="00872671">
        <w:rPr>
          <w:rFonts w:ascii="TimesNewRomanPSMT" w:hAnsi="TimesNewRomanPSMT" w:cs="TimesNewRomanPSMT"/>
          <w:strike/>
          <w:color w:val="FF0000"/>
          <w:sz w:val="24"/>
          <w:szCs w:val="24"/>
        </w:rPr>
        <w:t>December 1</w:t>
      </w:r>
      <w:r w:rsidRPr="00872671">
        <w:rPr>
          <w:rFonts w:ascii="TimesNewRomanPSMT" w:hAnsi="TimesNewRomanPSMT" w:cs="TimesNewRomanPSMT"/>
          <w:color w:val="FF0000"/>
          <w:sz w:val="24"/>
          <w:szCs w:val="24"/>
        </w:rPr>
        <w:t xml:space="preserve"> </w:t>
      </w:r>
      <w:r w:rsidR="0049353E" w:rsidRPr="0049353E">
        <w:rPr>
          <w:rFonts w:ascii="TimesNewRomanPSMT" w:hAnsi="TimesNewRomanPSMT" w:cs="TimesNewRomanPSMT"/>
          <w:sz w:val="24"/>
          <w:szCs w:val="24"/>
          <w:highlight w:val="yellow"/>
        </w:rPr>
        <w:t>February 15</w:t>
      </w:r>
      <w:r w:rsidR="0049353E" w:rsidRPr="0049353E">
        <w:rPr>
          <w:rFonts w:ascii="TimesNewRomanPSMT" w:hAnsi="TimesNewRomanPSMT" w:cs="TimesNewRomanPSMT"/>
          <w:sz w:val="24"/>
          <w:szCs w:val="24"/>
          <w:highlight w:val="yellow"/>
          <w:vertAlign w:val="superscript"/>
        </w:rPr>
        <w:t>th</w:t>
      </w:r>
      <w:r w:rsidR="0049353E" w:rsidRPr="0049353E">
        <w:rPr>
          <w:rFonts w:ascii="TimesNewRomanPSMT" w:hAnsi="TimesNewRomanPSMT" w:cs="TimesNewRomanPSMT"/>
          <w:sz w:val="24"/>
          <w:szCs w:val="24"/>
        </w:rPr>
        <w:t xml:space="preserve"> </w:t>
      </w:r>
      <w:r w:rsidRPr="00034353">
        <w:rPr>
          <w:rFonts w:ascii="TimesNewRomanPSMT" w:hAnsi="TimesNewRomanPSMT" w:cs="TimesNewRomanPSMT"/>
          <w:sz w:val="24"/>
          <w:szCs w:val="24"/>
        </w:rPr>
        <w:t>there should be a slate of officers.</w:t>
      </w:r>
      <w:r w:rsidR="00872671">
        <w:rPr>
          <w:rFonts w:ascii="TimesNewRomanPSMT" w:hAnsi="TimesNewRomanPSMT" w:cs="TimesNewRomanPSMT"/>
          <w:sz w:val="24"/>
          <w:szCs w:val="24"/>
        </w:rPr>
        <w:t xml:space="preserve">  </w:t>
      </w:r>
    </w:p>
    <w:p w:rsidR="0049353E" w:rsidRDefault="0049353E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slate in ballot form shall be forwarded to the NJLA elections committee for</w:t>
      </w:r>
      <w:r w:rsidR="0003435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distribution to each Section member in good standing.</w:t>
      </w:r>
    </w:p>
    <w:p w:rsidR="00F40BAC" w:rsidRDefault="00F40BAC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034353">
      <w:pPr>
        <w:autoSpaceDE w:val="0"/>
        <w:autoSpaceDN w:val="0"/>
        <w:adjustRightInd w:val="0"/>
        <w:spacing w:after="0" w:line="240" w:lineRule="auto"/>
        <w:ind w:left="-72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Section 3.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Term of Office.</w:t>
      </w:r>
      <w:proofErr w:type="gramEnd"/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President. One year as president and the succeeding year as past-president.</w:t>
      </w: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First Vice-President/President-Elect. One year as vice-president and the</w:t>
      </w:r>
      <w:r w:rsidR="0003435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succeeding year as president.</w:t>
      </w: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Second Vice-President. One year.</w:t>
      </w:r>
    </w:p>
    <w:p w:rsidR="005C7C78" w:rsidRDefault="005C7C78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Secretary</w:t>
      </w:r>
      <w:r w:rsidR="00034353">
        <w:rPr>
          <w:rFonts w:ascii="TimesNewRomanPSMT" w:hAnsi="TimesNewRomanPSMT" w:cs="TimesNewRomanPSMT"/>
          <w:sz w:val="24"/>
          <w:szCs w:val="24"/>
        </w:rPr>
        <w:t>/Treasurer</w:t>
      </w:r>
      <w:r>
        <w:rPr>
          <w:rFonts w:ascii="TimesNewRomanPSMT" w:hAnsi="TimesNewRomanPSMT" w:cs="TimesNewRomanPSMT"/>
          <w:sz w:val="24"/>
          <w:szCs w:val="24"/>
        </w:rPr>
        <w:t>. Two years.</w:t>
      </w:r>
    </w:p>
    <w:p w:rsidR="00034353" w:rsidRDefault="00034353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034353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</w:t>
      </w:r>
      <w:r w:rsidR="006B5A82">
        <w:rPr>
          <w:rFonts w:ascii="TimesNewRomanPSMT" w:hAnsi="TimesNewRomanPSMT" w:cs="TimesNewRomanPSMT"/>
          <w:sz w:val="24"/>
          <w:szCs w:val="24"/>
        </w:rPr>
        <w:t>. Members-at-large. Two years.</w:t>
      </w:r>
    </w:p>
    <w:p w:rsidR="00034353" w:rsidRDefault="00034353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New officers shall assume their duties on June 1, at the start of NJLA’s fiscal</w:t>
      </w:r>
      <w:r w:rsidR="0003435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year.</w:t>
      </w:r>
    </w:p>
    <w:p w:rsidR="00034353" w:rsidRDefault="00034353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50B0C" w:rsidRDefault="00050B0C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02911" w:rsidRDefault="00C02911" w:rsidP="00C02911">
      <w:pPr>
        <w:autoSpaceDE w:val="0"/>
        <w:autoSpaceDN w:val="0"/>
        <w:adjustRightInd w:val="0"/>
        <w:spacing w:after="0" w:line="240" w:lineRule="auto"/>
        <w:ind w:left="-720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</w:t>
      </w:r>
    </w:p>
    <w:p w:rsidR="00C02911" w:rsidRDefault="00C02911" w:rsidP="00034353">
      <w:pPr>
        <w:autoSpaceDE w:val="0"/>
        <w:autoSpaceDN w:val="0"/>
        <w:adjustRightInd w:val="0"/>
        <w:spacing w:after="0" w:line="240" w:lineRule="auto"/>
        <w:ind w:left="-720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034353">
      <w:pPr>
        <w:autoSpaceDE w:val="0"/>
        <w:autoSpaceDN w:val="0"/>
        <w:adjustRightInd w:val="0"/>
        <w:spacing w:after="0" w:line="240" w:lineRule="auto"/>
        <w:ind w:left="-72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Section 4.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Provision for filling vacant offices.</w:t>
      </w:r>
      <w:proofErr w:type="gramEnd"/>
    </w:p>
    <w:p w:rsidR="00034353" w:rsidRDefault="00034353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 the event that the president is unable to complete the elected term of office, the</w:t>
      </w:r>
      <w:r w:rsidR="001A1E8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first vice-president/president-elect shall assume the duties for the remainder of the</w:t>
      </w:r>
      <w:r w:rsidR="001A1E8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term and in addition, shall serve the term as president for which s(he) was duly</w:t>
      </w:r>
      <w:r w:rsidR="001A1E8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elected.</w:t>
      </w:r>
    </w:p>
    <w:p w:rsidR="00034353" w:rsidRDefault="00034353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 the event that the first vice-president/president-elect is unable to complete the</w:t>
      </w:r>
      <w:r w:rsidR="001A1E8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elected term of office, the second vice-president will assume the duties of the first</w:t>
      </w:r>
      <w:r w:rsidR="001A1E8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vice-president.</w:t>
      </w:r>
    </w:p>
    <w:p w:rsidR="00034353" w:rsidRDefault="00034353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All other vacated offices shall be filled by Board appointment.</w:t>
      </w:r>
    </w:p>
    <w:p w:rsidR="00034353" w:rsidRDefault="00034353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034353">
      <w:pPr>
        <w:autoSpaceDE w:val="0"/>
        <w:autoSpaceDN w:val="0"/>
        <w:adjustRightInd w:val="0"/>
        <w:spacing w:after="0" w:line="240" w:lineRule="auto"/>
        <w:ind w:left="-72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ARTICLE II.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MEETINGS.</w:t>
      </w:r>
      <w:proofErr w:type="gramEnd"/>
    </w:p>
    <w:p w:rsidR="00034353" w:rsidRDefault="00034353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A7458">
        <w:rPr>
          <w:rFonts w:ascii="TimesNewRomanPSMT" w:hAnsi="TimesNewRomanPSMT" w:cs="TimesNewRomanPSMT"/>
          <w:strike/>
          <w:color w:val="FF0000"/>
          <w:sz w:val="24"/>
          <w:szCs w:val="24"/>
        </w:rPr>
        <w:t>The annual membership meeting of the Section shall be held in the spring, and, when</w:t>
      </w:r>
      <w:r w:rsidR="00034353" w:rsidRPr="00CA7458">
        <w:rPr>
          <w:rFonts w:ascii="TimesNewRomanPSMT" w:hAnsi="TimesNewRomanPSMT" w:cs="TimesNewRomanPSMT"/>
          <w:strike/>
          <w:color w:val="FF0000"/>
          <w:sz w:val="24"/>
          <w:szCs w:val="24"/>
        </w:rPr>
        <w:t xml:space="preserve"> </w:t>
      </w:r>
      <w:r w:rsidRPr="00CA7458">
        <w:rPr>
          <w:rFonts w:ascii="TimesNewRomanPSMT" w:hAnsi="TimesNewRomanPSMT" w:cs="TimesNewRomanPSMT"/>
          <w:strike/>
          <w:color w:val="FF0000"/>
          <w:sz w:val="24"/>
          <w:szCs w:val="24"/>
        </w:rPr>
        <w:t>possible should coincide with the spring meeting of the New Jersey Library</w:t>
      </w:r>
      <w:r w:rsidR="00034353" w:rsidRPr="00CA7458">
        <w:rPr>
          <w:rFonts w:ascii="TimesNewRomanPSMT" w:hAnsi="TimesNewRomanPSMT" w:cs="TimesNewRomanPSMT"/>
          <w:strike/>
          <w:color w:val="FF0000"/>
          <w:sz w:val="24"/>
          <w:szCs w:val="24"/>
        </w:rPr>
        <w:t xml:space="preserve"> </w:t>
      </w:r>
      <w:r w:rsidRPr="00CA7458">
        <w:rPr>
          <w:rFonts w:ascii="TimesNewRomanPSMT" w:hAnsi="TimesNewRomanPSMT" w:cs="TimesNewRomanPSMT"/>
          <w:strike/>
          <w:color w:val="FF0000"/>
          <w:sz w:val="24"/>
          <w:szCs w:val="24"/>
        </w:rPr>
        <w:t>Association. The date for the CSS fall workshop shall be determined each year</w:t>
      </w:r>
      <w:r w:rsidR="00034353" w:rsidRPr="00CA7458">
        <w:rPr>
          <w:rFonts w:ascii="TimesNewRomanPSMT" w:hAnsi="TimesNewRomanPSMT" w:cs="TimesNewRomanPSMT"/>
          <w:strike/>
          <w:color w:val="FF0000"/>
          <w:sz w:val="24"/>
          <w:szCs w:val="24"/>
        </w:rPr>
        <w:t xml:space="preserve"> </w:t>
      </w:r>
      <w:r w:rsidRPr="00CA7458">
        <w:rPr>
          <w:rFonts w:ascii="TimesNewRomanPSMT" w:hAnsi="TimesNewRomanPSMT" w:cs="TimesNewRomanPSMT"/>
          <w:strike/>
          <w:color w:val="FF0000"/>
          <w:sz w:val="24"/>
          <w:szCs w:val="24"/>
        </w:rPr>
        <w:t>by the Executive Board.</w:t>
      </w:r>
      <w:r w:rsidRPr="00CA7458">
        <w:rPr>
          <w:rFonts w:ascii="TimesNewRomanPSMT" w:hAnsi="TimesNewRomanPSMT" w:cs="TimesNewRomanPSMT"/>
          <w:color w:val="FF0000"/>
          <w:sz w:val="24"/>
          <w:szCs w:val="24"/>
        </w:rPr>
        <w:t xml:space="preserve"> </w:t>
      </w:r>
      <w:r w:rsidRPr="00D153CD">
        <w:rPr>
          <w:rFonts w:ascii="TimesNewRomanPSMT" w:hAnsi="TimesNewRomanPSMT" w:cs="TimesNewRomanPSMT"/>
          <w:strike/>
          <w:color w:val="FF0000"/>
          <w:sz w:val="24"/>
          <w:szCs w:val="24"/>
        </w:rPr>
        <w:t xml:space="preserve">Additional </w:t>
      </w:r>
      <w:r w:rsidRPr="00CA7458">
        <w:rPr>
          <w:rFonts w:ascii="TimesNewRomanPSMT" w:hAnsi="TimesNewRomanPSMT" w:cs="TimesNewRomanPSMT"/>
          <w:strike/>
          <w:color w:val="FF0000"/>
          <w:sz w:val="24"/>
          <w:szCs w:val="24"/>
        </w:rPr>
        <w:t>membership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D153CD">
        <w:rPr>
          <w:rFonts w:ascii="TimesNewRomanPSMT" w:hAnsi="TimesNewRomanPSMT" w:cs="TimesNewRomanPSMT"/>
          <w:sz w:val="24"/>
          <w:szCs w:val="24"/>
        </w:rPr>
        <w:t>M</w:t>
      </w:r>
      <w:r>
        <w:rPr>
          <w:rFonts w:ascii="TimesNewRomanPSMT" w:hAnsi="TimesNewRomanPSMT" w:cs="TimesNewRomanPSMT"/>
          <w:sz w:val="24"/>
          <w:szCs w:val="24"/>
        </w:rPr>
        <w:t>eetings and programs shall be</w:t>
      </w:r>
      <w:r w:rsidR="0003435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provided to members at least thirty days prior to the meeting.</w:t>
      </w:r>
    </w:p>
    <w:p w:rsidR="00034353" w:rsidRDefault="00034353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Executive Board shall meet whenever necessary</w:t>
      </w:r>
      <w:r w:rsidR="00D153CD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CA7458">
        <w:rPr>
          <w:rFonts w:ascii="TimesNewRomanPSMT" w:hAnsi="TimesNewRomanPSMT" w:cs="TimesNewRomanPSMT"/>
          <w:sz w:val="24"/>
          <w:szCs w:val="24"/>
          <w:highlight w:val="yellow"/>
        </w:rPr>
        <w:t>in-</w:t>
      </w:r>
      <w:r w:rsidR="00CA7458" w:rsidRPr="00CA7458">
        <w:rPr>
          <w:rFonts w:ascii="TimesNewRomanPSMT" w:hAnsi="TimesNewRomanPSMT" w:cs="TimesNewRomanPSMT"/>
          <w:sz w:val="24"/>
          <w:szCs w:val="24"/>
          <w:highlight w:val="yellow"/>
        </w:rPr>
        <w:t>person or virtually</w:t>
      </w:r>
      <w:r w:rsidR="00CA7458" w:rsidRPr="00CA745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at a time</w:t>
      </w:r>
      <w:r w:rsidRPr="00D153CD">
        <w:rPr>
          <w:rFonts w:ascii="TimesNewRomanPSMT" w:hAnsi="TimesNewRomanPSMT" w:cs="TimesNewRomanPSMT"/>
          <w:sz w:val="24"/>
          <w:szCs w:val="24"/>
        </w:rPr>
        <w:t xml:space="preserve">, place </w:t>
      </w:r>
      <w:r>
        <w:rPr>
          <w:rFonts w:ascii="TimesNewRomanPSMT" w:hAnsi="TimesNewRomanPSMT" w:cs="TimesNewRomanPSMT"/>
          <w:sz w:val="24"/>
          <w:szCs w:val="24"/>
        </w:rPr>
        <w:t>and date</w:t>
      </w:r>
      <w:r w:rsidR="0003435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determined by the president.</w:t>
      </w:r>
    </w:p>
    <w:p w:rsidR="00034353" w:rsidRDefault="00034353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034353">
      <w:pPr>
        <w:autoSpaceDE w:val="0"/>
        <w:autoSpaceDN w:val="0"/>
        <w:adjustRightInd w:val="0"/>
        <w:spacing w:after="0" w:line="240" w:lineRule="auto"/>
        <w:ind w:left="-72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ARTICLE III.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DUES AND NON-MEMBER FEES</w:t>
      </w:r>
    </w:p>
    <w:p w:rsidR="00D153CD" w:rsidRDefault="00D153CD" w:rsidP="00034353">
      <w:pPr>
        <w:autoSpaceDE w:val="0"/>
        <w:autoSpaceDN w:val="0"/>
        <w:adjustRightInd w:val="0"/>
        <w:spacing w:after="0" w:line="240" w:lineRule="auto"/>
        <w:ind w:left="-720"/>
        <w:rPr>
          <w:rFonts w:ascii="TimesNewRomanPSMT" w:hAnsi="TimesNewRomanPSMT" w:cs="TimesNewRomanPSMT"/>
          <w:sz w:val="24"/>
          <w:szCs w:val="24"/>
        </w:rPr>
      </w:pPr>
    </w:p>
    <w:p w:rsidR="00034353" w:rsidRDefault="00034353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 member in good standing is defined as one whose dues are paid for the current year. Dues are payable according to the Bylaws of the New Jersey Library Association.</w:t>
      </w:r>
    </w:p>
    <w:p w:rsidR="00034353" w:rsidRDefault="00034353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Non-members of CSS are welcome at any section membership meetings and programs;</w:t>
      </w:r>
      <w:r w:rsidR="0003435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however, they shall have no vote. Non-members at NJLA shall pay a surcharge to</w:t>
      </w:r>
      <w:r w:rsidR="0003435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be determined by the Executive Board in conformance with NJLA guidelines.</w:t>
      </w:r>
    </w:p>
    <w:p w:rsidR="00034353" w:rsidRDefault="00034353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034353">
      <w:pPr>
        <w:autoSpaceDE w:val="0"/>
        <w:autoSpaceDN w:val="0"/>
        <w:adjustRightInd w:val="0"/>
        <w:spacing w:after="0" w:line="240" w:lineRule="auto"/>
        <w:ind w:left="-72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ARTICLE IV.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COMMITTEES</w:t>
      </w:r>
    </w:p>
    <w:p w:rsidR="00034353" w:rsidRDefault="00034353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Pr="00D54F16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Section 1.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D54F16">
        <w:rPr>
          <w:rFonts w:ascii="TimesNewRomanPSMT" w:hAnsi="TimesNewRomanPSMT" w:cs="TimesNewRomanPSMT"/>
          <w:sz w:val="24"/>
          <w:szCs w:val="24"/>
        </w:rPr>
        <w:t>Standing committees shall be created by the Executive Board to perform</w:t>
      </w:r>
      <w:r w:rsidR="00034353">
        <w:rPr>
          <w:rFonts w:ascii="TimesNewRomanPSMT" w:hAnsi="TimesNewRomanPSMT" w:cs="TimesNewRomanPSMT"/>
          <w:sz w:val="24"/>
          <w:szCs w:val="24"/>
        </w:rPr>
        <w:t xml:space="preserve"> </w:t>
      </w:r>
      <w:r w:rsidRPr="00D54F16">
        <w:rPr>
          <w:rFonts w:ascii="TimesNewRomanPSMT" w:hAnsi="TimesNewRomanPSMT" w:cs="TimesNewRomanPSMT"/>
          <w:sz w:val="24"/>
          <w:szCs w:val="24"/>
        </w:rPr>
        <w:t>duties which continually recur in the work of the Section. They will report to the</w:t>
      </w: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54F16">
        <w:rPr>
          <w:rFonts w:ascii="TimesNewRomanPSMT" w:hAnsi="TimesNewRomanPSMT" w:cs="TimesNewRomanPSMT"/>
          <w:sz w:val="24"/>
          <w:szCs w:val="24"/>
        </w:rPr>
        <w:t>Executive Board as requested</w:t>
      </w:r>
      <w:r w:rsidRPr="00A2431E">
        <w:rPr>
          <w:rFonts w:ascii="TimesNewRomanPSMT" w:hAnsi="TimesNewRomanPSMT" w:cs="TimesNewRomanPSMT"/>
          <w:color w:val="7030A0"/>
          <w:sz w:val="24"/>
          <w:szCs w:val="24"/>
        </w:rPr>
        <w:t>.</w:t>
      </w:r>
      <w:r w:rsidR="0019101A">
        <w:rPr>
          <w:rFonts w:ascii="TimesNewRomanPSMT" w:hAnsi="TimesNewRomanPSMT" w:cs="TimesNewRomanPSMT"/>
          <w:color w:val="7030A0"/>
          <w:sz w:val="24"/>
          <w:szCs w:val="24"/>
        </w:rPr>
        <w:t xml:space="preserve"> </w:t>
      </w:r>
      <w:r w:rsidR="0019101A" w:rsidRPr="0019101A">
        <w:rPr>
          <w:rFonts w:ascii="TimesNewRomanPSMT" w:hAnsi="TimesNewRomanPSMT" w:cs="TimesNewRomanPSMT"/>
          <w:sz w:val="24"/>
          <w:szCs w:val="24"/>
          <w:highlight w:val="yellow"/>
        </w:rPr>
        <w:t>Membership of committees is limited to CSS members in good standing.</w:t>
      </w:r>
      <w:r w:rsidR="00F40BAC">
        <w:rPr>
          <w:rFonts w:ascii="TimesNewRomanPSMT" w:hAnsi="TimesNewRomanPSMT" w:cs="TimesNewRomanPSMT"/>
          <w:sz w:val="24"/>
          <w:szCs w:val="24"/>
        </w:rPr>
        <w:t xml:space="preserve">  </w:t>
      </w:r>
      <w:r w:rsidR="00F40BAC" w:rsidRPr="0049353E">
        <w:rPr>
          <w:rFonts w:ascii="TimesNewRomanPSMT" w:hAnsi="TimesNewRomanPSMT" w:cs="TimesNewRomanPSMT"/>
          <w:sz w:val="24"/>
          <w:szCs w:val="24"/>
          <w:highlight w:val="yellow"/>
        </w:rPr>
        <w:t>Standing committees should inform the CSS Executive Board of changes in leadership before the first meeting of the year</w:t>
      </w:r>
      <w:r w:rsidR="00F40BAC" w:rsidRPr="00F40BAC">
        <w:rPr>
          <w:rFonts w:ascii="TimesNewRomanPSMT" w:hAnsi="TimesNewRomanPSMT" w:cs="TimesNewRomanPSMT"/>
          <w:b/>
          <w:color w:val="0070C0"/>
          <w:sz w:val="24"/>
          <w:szCs w:val="24"/>
        </w:rPr>
        <w:t>.</w:t>
      </w:r>
    </w:p>
    <w:p w:rsidR="003C7D4B" w:rsidRPr="003C7D4B" w:rsidRDefault="003C7D4B" w:rsidP="003C7D4B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  <w:highlight w:val="yellow"/>
        </w:rPr>
      </w:pPr>
      <w:r w:rsidRPr="003C7D4B">
        <w:rPr>
          <w:rFonts w:ascii="TimesNewRomanPSMT" w:hAnsi="TimesNewRomanPSMT" w:cs="TimesNewRomanPSMT"/>
          <w:sz w:val="24"/>
          <w:szCs w:val="24"/>
          <w:highlight w:val="yellow"/>
        </w:rPr>
        <w:t xml:space="preserve">CSS </w:t>
      </w:r>
      <w:r>
        <w:rPr>
          <w:rFonts w:ascii="TimesNewRomanPSMT" w:hAnsi="TimesNewRomanPSMT" w:cs="TimesNewRomanPSMT"/>
          <w:sz w:val="24"/>
          <w:szCs w:val="24"/>
          <w:highlight w:val="yellow"/>
        </w:rPr>
        <w:t>Standing Committees</w:t>
      </w:r>
    </w:p>
    <w:p w:rsidR="003C7D4B" w:rsidRPr="003C7D4B" w:rsidRDefault="003C7D4B" w:rsidP="003C7D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highlight w:val="yellow"/>
        </w:rPr>
      </w:pPr>
      <w:r w:rsidRPr="003C7D4B">
        <w:rPr>
          <w:rFonts w:ascii="TimesNewRomanPSMT" w:hAnsi="TimesNewRomanPSMT" w:cs="TimesNewRomanPSMT"/>
          <w:sz w:val="24"/>
          <w:szCs w:val="24"/>
          <w:highlight w:val="yellow"/>
        </w:rPr>
        <w:t>Books for Kids</w:t>
      </w:r>
    </w:p>
    <w:p w:rsidR="003C7D4B" w:rsidRPr="003C7D4B" w:rsidRDefault="003C7D4B" w:rsidP="003C7D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highlight w:val="yellow"/>
        </w:rPr>
      </w:pPr>
      <w:r w:rsidRPr="003C7D4B">
        <w:rPr>
          <w:rFonts w:ascii="TimesNewRomanPSMT" w:hAnsi="TimesNewRomanPSMT" w:cs="TimesNewRomanPSMT"/>
          <w:sz w:val="24"/>
          <w:szCs w:val="24"/>
          <w:highlight w:val="yellow"/>
        </w:rPr>
        <w:t>Garden State Children’s Book Awards</w:t>
      </w:r>
    </w:p>
    <w:p w:rsidR="003C7D4B" w:rsidRPr="003C7D4B" w:rsidRDefault="003C7D4B" w:rsidP="003C7D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highlight w:val="yellow"/>
        </w:rPr>
      </w:pPr>
      <w:r w:rsidRPr="003C7D4B">
        <w:rPr>
          <w:rFonts w:ascii="TimesNewRomanPSMT" w:hAnsi="TimesNewRomanPSMT" w:cs="TimesNewRomanPSMT"/>
          <w:sz w:val="24"/>
          <w:szCs w:val="24"/>
          <w:highlight w:val="yellow"/>
        </w:rPr>
        <w:t>Performer’s Showcase</w:t>
      </w:r>
    </w:p>
    <w:p w:rsidR="003C7D4B" w:rsidRPr="003C7D4B" w:rsidRDefault="003C7D4B" w:rsidP="003C7D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highlight w:val="yellow"/>
        </w:rPr>
      </w:pPr>
      <w:r w:rsidRPr="003C7D4B">
        <w:rPr>
          <w:rFonts w:ascii="TimesNewRomanPSMT" w:hAnsi="TimesNewRomanPSMT" w:cs="TimesNewRomanPSMT"/>
          <w:sz w:val="24"/>
          <w:szCs w:val="24"/>
          <w:highlight w:val="yellow"/>
        </w:rPr>
        <w:t>Summer Reading</w:t>
      </w:r>
    </w:p>
    <w:p w:rsidR="003C7D4B" w:rsidRPr="00A2431E" w:rsidRDefault="003C7D4B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7030A0"/>
          <w:sz w:val="24"/>
          <w:szCs w:val="24"/>
        </w:rPr>
      </w:pPr>
    </w:p>
    <w:p w:rsidR="0019101A" w:rsidRPr="00A2431E" w:rsidRDefault="006B5A82" w:rsidP="001910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7030A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Section 2.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Ad-Hoc committees may be authorized by the Executive Board to complete</w:t>
      </w:r>
      <w:r w:rsidR="0003435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specific tasks or for a specific time.</w:t>
      </w:r>
      <w:r w:rsidR="0019101A">
        <w:rPr>
          <w:rFonts w:ascii="TimesNewRomanPSMT" w:hAnsi="TimesNewRomanPSMT" w:cs="TimesNewRomanPSMT"/>
          <w:sz w:val="24"/>
          <w:szCs w:val="24"/>
        </w:rPr>
        <w:t xml:space="preserve"> </w:t>
      </w:r>
      <w:r w:rsidR="0019101A" w:rsidRPr="0019101A">
        <w:rPr>
          <w:rFonts w:ascii="TimesNewRomanPSMT" w:hAnsi="TimesNewRomanPSMT" w:cs="TimesNewRomanPSMT"/>
          <w:sz w:val="24"/>
          <w:szCs w:val="24"/>
          <w:highlight w:val="yellow"/>
        </w:rPr>
        <w:t>Membership of committees is limited to CSS members in good standing.</w:t>
      </w:r>
    </w:p>
    <w:p w:rsidR="00C02911" w:rsidRDefault="00C02911" w:rsidP="00C0291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6B5A82" w:rsidRPr="0019101A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trike/>
          <w:color w:val="FF0000"/>
          <w:sz w:val="24"/>
          <w:szCs w:val="24"/>
        </w:rPr>
      </w:pPr>
      <w:proofErr w:type="gramStart"/>
      <w:r w:rsidRPr="0019101A">
        <w:rPr>
          <w:rFonts w:ascii="TimesNewRomanPSMT" w:hAnsi="TimesNewRomanPSMT" w:cs="TimesNewRomanPSMT"/>
          <w:strike/>
          <w:color w:val="FF0000"/>
          <w:sz w:val="24"/>
          <w:szCs w:val="24"/>
        </w:rPr>
        <w:t>Section 3.</w:t>
      </w:r>
      <w:proofErr w:type="gramEnd"/>
      <w:r w:rsidRPr="0019101A">
        <w:rPr>
          <w:rFonts w:ascii="TimesNewRomanPSMT" w:hAnsi="TimesNewRomanPSMT" w:cs="TimesNewRomanPSMT"/>
          <w:strike/>
          <w:color w:val="FF0000"/>
          <w:sz w:val="24"/>
          <w:szCs w:val="24"/>
        </w:rPr>
        <w:t xml:space="preserve"> Chairpersons and members shall be formally appointed by the president of</w:t>
      </w:r>
      <w:r w:rsidR="00034353" w:rsidRPr="0019101A">
        <w:rPr>
          <w:rFonts w:ascii="TimesNewRomanPSMT" w:hAnsi="TimesNewRomanPSMT" w:cs="TimesNewRomanPSMT"/>
          <w:strike/>
          <w:color w:val="FF0000"/>
          <w:sz w:val="24"/>
          <w:szCs w:val="24"/>
        </w:rPr>
        <w:t xml:space="preserve"> </w:t>
      </w:r>
      <w:r w:rsidRPr="0019101A">
        <w:rPr>
          <w:rFonts w:ascii="TimesNewRomanPSMT" w:hAnsi="TimesNewRomanPSMT" w:cs="TimesNewRomanPSMT"/>
          <w:strike/>
          <w:color w:val="FF0000"/>
          <w:sz w:val="24"/>
          <w:szCs w:val="24"/>
        </w:rPr>
        <w:t>CSS with Executive Board approval. Membership of committees is limited to</w:t>
      </w:r>
      <w:r w:rsidR="00034353" w:rsidRPr="0019101A">
        <w:rPr>
          <w:rFonts w:ascii="TimesNewRomanPSMT" w:hAnsi="TimesNewRomanPSMT" w:cs="TimesNewRomanPSMT"/>
          <w:strike/>
          <w:color w:val="FF0000"/>
          <w:sz w:val="24"/>
          <w:szCs w:val="24"/>
        </w:rPr>
        <w:t xml:space="preserve"> </w:t>
      </w:r>
      <w:r w:rsidRPr="0019101A">
        <w:rPr>
          <w:rFonts w:ascii="TimesNewRomanPSMT" w:hAnsi="TimesNewRomanPSMT" w:cs="TimesNewRomanPSMT"/>
          <w:strike/>
          <w:color w:val="FF0000"/>
          <w:sz w:val="24"/>
          <w:szCs w:val="24"/>
        </w:rPr>
        <w:t>CSS members in good standing.</w:t>
      </w:r>
    </w:p>
    <w:p w:rsidR="00034353" w:rsidRDefault="00050B0C" w:rsidP="00050B0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</w:t>
      </w:r>
    </w:p>
    <w:p w:rsidR="00050B0C" w:rsidRDefault="00050B0C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034353">
      <w:pPr>
        <w:autoSpaceDE w:val="0"/>
        <w:autoSpaceDN w:val="0"/>
        <w:adjustRightInd w:val="0"/>
        <w:spacing w:after="0" w:line="240" w:lineRule="auto"/>
        <w:ind w:left="-72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ARTICLE V. DISCUSSION GROUPS.</w:t>
      </w:r>
      <w:proofErr w:type="gramEnd"/>
    </w:p>
    <w:p w:rsidR="00034353" w:rsidRDefault="00034353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Section 1.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Establishment.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Members may form a discussion group to address a</w:t>
      </w:r>
      <w:r w:rsidR="0003435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common youth services issue, which is not the responsibility of a single</w:t>
      </w:r>
      <w:r w:rsidR="0003435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committee, by presenting a petition signed by at least ten members to the</w:t>
      </w:r>
      <w:r w:rsidR="0003435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Executive Board for approval. The petition shall include the purpose of the group</w:t>
      </w:r>
      <w:r w:rsidR="0003435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and the requirements for membership.</w:t>
      </w:r>
    </w:p>
    <w:p w:rsidR="00034353" w:rsidRDefault="00034353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Section 2.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Discontinuance.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Dissolution of a discussion group is at the discretion of the</w:t>
      </w:r>
      <w:r w:rsidR="0003435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Executive Board.</w:t>
      </w:r>
    </w:p>
    <w:p w:rsidR="00034353" w:rsidRDefault="00034353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Section 3.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Functions.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The group shall have a chairperson formally appointed by the</w:t>
      </w:r>
      <w:r w:rsidR="001A1E8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president of the Executive Board with the approval of the Board. The Board</w:t>
      </w:r>
      <w:r w:rsidR="001A1E8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should be kept fully informed of all meetings and activities of the group. A</w:t>
      </w:r>
      <w:r w:rsidR="001A1E8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discussion group may disseminate information, recommendations and conclusions</w:t>
      </w:r>
      <w:r w:rsidR="001A1E8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under the aegis of CSS and CSS may call upon the group at any time for its</w:t>
      </w:r>
      <w:r w:rsidR="001A1E8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counsel.</w:t>
      </w:r>
    </w:p>
    <w:p w:rsidR="00034353" w:rsidRDefault="00034353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1A1E8B">
      <w:pPr>
        <w:autoSpaceDE w:val="0"/>
        <w:autoSpaceDN w:val="0"/>
        <w:adjustRightInd w:val="0"/>
        <w:spacing w:after="0" w:line="240" w:lineRule="auto"/>
        <w:ind w:left="-72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ARTICLE VI.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COMMUNICATIONS WITH MEMBERS</w:t>
      </w:r>
    </w:p>
    <w:p w:rsidR="001A1E8B" w:rsidRDefault="001A1E8B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CSS Executive Board will communicate with members of the CSS section on</w:t>
      </w:r>
      <w:r w:rsidR="001A1E8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a regular basis through the CSS listserv. The Board </w:t>
      </w:r>
      <w:r w:rsidR="003C7D4B" w:rsidRPr="003C7D4B">
        <w:rPr>
          <w:rFonts w:ascii="TimesNewRomanPSMT" w:hAnsi="TimesNewRomanPSMT" w:cs="TimesNewRomanPSMT"/>
          <w:sz w:val="24"/>
          <w:szCs w:val="24"/>
          <w:highlight w:val="yellow"/>
        </w:rPr>
        <w:t xml:space="preserve">and its </w:t>
      </w:r>
      <w:r w:rsidR="003C7D4B">
        <w:rPr>
          <w:rFonts w:ascii="TimesNewRomanPSMT" w:hAnsi="TimesNewRomanPSMT" w:cs="TimesNewRomanPSMT"/>
          <w:sz w:val="24"/>
          <w:szCs w:val="24"/>
          <w:highlight w:val="yellow"/>
        </w:rPr>
        <w:t xml:space="preserve">standing </w:t>
      </w:r>
      <w:r w:rsidR="003C7D4B" w:rsidRPr="003C7D4B">
        <w:rPr>
          <w:rFonts w:ascii="TimesNewRomanPSMT" w:hAnsi="TimesNewRomanPSMT" w:cs="TimesNewRomanPSMT"/>
          <w:sz w:val="24"/>
          <w:szCs w:val="24"/>
          <w:highlight w:val="yellow"/>
        </w:rPr>
        <w:t>committees</w:t>
      </w:r>
      <w:r w:rsidR="003C7D4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will also submit news and</w:t>
      </w:r>
      <w:r w:rsidR="001A1E8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articles to the NJLA newsletter</w:t>
      </w:r>
      <w:r w:rsidR="003C7D4B">
        <w:rPr>
          <w:rFonts w:ascii="TimesNewRomanPSMT" w:hAnsi="TimesNewRomanPSMT" w:cs="TimesNewRomanPSMT"/>
          <w:sz w:val="24"/>
          <w:szCs w:val="24"/>
        </w:rPr>
        <w:t>;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3C7D4B">
        <w:rPr>
          <w:rFonts w:ascii="TimesNewRomanPSMT" w:hAnsi="TimesNewRomanPSMT" w:cs="TimesNewRomanPSMT"/>
          <w:strike/>
          <w:color w:val="FF0000"/>
          <w:sz w:val="24"/>
          <w:szCs w:val="24"/>
        </w:rPr>
        <w:t>and</w:t>
      </w:r>
      <w:r>
        <w:rPr>
          <w:rFonts w:ascii="TimesNewRomanPSMT" w:hAnsi="TimesNewRomanPSMT" w:cs="TimesNewRomanPSMT"/>
          <w:sz w:val="24"/>
          <w:szCs w:val="24"/>
        </w:rPr>
        <w:t xml:space="preserve"> will post information to the CSS page of </w:t>
      </w:r>
      <w:r w:rsidRPr="00807B3B">
        <w:rPr>
          <w:rFonts w:ascii="TimesNewRomanPSMT" w:hAnsi="TimesNewRomanPSMT" w:cs="TimesNewRomanPSMT"/>
          <w:strike/>
          <w:color w:val="FF0000"/>
          <w:sz w:val="24"/>
          <w:szCs w:val="24"/>
        </w:rPr>
        <w:t>the</w:t>
      </w:r>
      <w:r w:rsidR="001A1E8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NJLA </w:t>
      </w:r>
      <w:r w:rsidR="00807B3B" w:rsidRPr="00807B3B">
        <w:rPr>
          <w:rFonts w:ascii="TimesNewRomanPSMT" w:hAnsi="TimesNewRomanPSMT" w:cs="TimesNewRomanPSMT"/>
          <w:sz w:val="24"/>
          <w:szCs w:val="24"/>
          <w:highlight w:val="yellow"/>
        </w:rPr>
        <w:t>Connect</w:t>
      </w:r>
      <w:r w:rsidR="00807B3B">
        <w:rPr>
          <w:rFonts w:ascii="TimesNewRomanPSMT" w:hAnsi="TimesNewRomanPSMT" w:cs="TimesNewRomanPSMT"/>
          <w:sz w:val="24"/>
          <w:szCs w:val="24"/>
        </w:rPr>
        <w:t xml:space="preserve"> </w:t>
      </w:r>
      <w:r w:rsidRPr="00807B3B">
        <w:rPr>
          <w:rFonts w:ascii="TimesNewRomanPSMT" w:hAnsi="TimesNewRomanPSMT" w:cs="TimesNewRomanPSMT"/>
          <w:strike/>
          <w:color w:val="FF0000"/>
          <w:sz w:val="24"/>
          <w:szCs w:val="24"/>
        </w:rPr>
        <w:t>website</w:t>
      </w:r>
      <w:r>
        <w:rPr>
          <w:rFonts w:ascii="TimesNewRomanPSMT" w:hAnsi="TimesNewRomanPSMT" w:cs="TimesNewRomanPSMT"/>
          <w:sz w:val="24"/>
          <w:szCs w:val="24"/>
        </w:rPr>
        <w:t xml:space="preserve"> as needed</w:t>
      </w:r>
      <w:r w:rsidR="003C7D4B" w:rsidRPr="003C7D4B">
        <w:rPr>
          <w:rFonts w:ascii="TimesNewRomanPSMT" w:hAnsi="TimesNewRomanPSMT" w:cs="TimesNewRomanPSMT"/>
          <w:sz w:val="24"/>
          <w:szCs w:val="24"/>
          <w:highlight w:val="yellow"/>
        </w:rPr>
        <w:t>; and communicate with members through social media</w:t>
      </w:r>
      <w:r w:rsidRPr="003C7D4B">
        <w:rPr>
          <w:rFonts w:ascii="TimesNewRomanPSMT" w:hAnsi="TimesNewRomanPSMT" w:cs="TimesNewRomanPSMT"/>
          <w:sz w:val="24"/>
          <w:szCs w:val="24"/>
          <w:highlight w:val="yellow"/>
        </w:rPr>
        <w:t>.</w:t>
      </w:r>
    </w:p>
    <w:p w:rsidR="00034353" w:rsidRDefault="00034353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Constitution and its Bylaws have been respectfully revised and submitted by the</w:t>
      </w: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Children’s Services</w:t>
      </w:r>
      <w:r w:rsidR="001A1E8B">
        <w:rPr>
          <w:rFonts w:ascii="TimesNewRomanPSMT" w:hAnsi="TimesNewRomanPSMT" w:cs="TimesNewRomanPSMT"/>
          <w:sz w:val="24"/>
          <w:szCs w:val="24"/>
        </w:rPr>
        <w:t xml:space="preserve"> Section Executive Board for </w:t>
      </w:r>
      <w:r w:rsidR="001A1E8B" w:rsidRPr="003C7D4B">
        <w:rPr>
          <w:rFonts w:ascii="TimesNewRomanPSMT" w:hAnsi="TimesNewRomanPSMT" w:cs="TimesNewRomanPSMT"/>
          <w:strike/>
          <w:color w:val="FF0000"/>
          <w:sz w:val="24"/>
          <w:szCs w:val="24"/>
        </w:rPr>
        <w:t>2010-2011</w:t>
      </w:r>
      <w:r w:rsidR="003C7D4B" w:rsidRPr="003C7D4B">
        <w:rPr>
          <w:rFonts w:ascii="TimesNewRomanPSMT" w:hAnsi="TimesNewRomanPSMT" w:cs="TimesNewRomanPSMT"/>
          <w:color w:val="FF0000"/>
          <w:sz w:val="24"/>
          <w:szCs w:val="24"/>
        </w:rPr>
        <w:t xml:space="preserve"> </w:t>
      </w:r>
      <w:r w:rsidR="003C7D4B" w:rsidRPr="003C7D4B">
        <w:rPr>
          <w:rFonts w:ascii="TimesNewRomanPSMT" w:hAnsi="TimesNewRomanPSMT" w:cs="TimesNewRomanPSMT"/>
          <w:sz w:val="24"/>
          <w:szCs w:val="24"/>
          <w:highlight w:val="yellow"/>
        </w:rPr>
        <w:t>2015-2016</w:t>
      </w:r>
      <w:r>
        <w:rPr>
          <w:rFonts w:ascii="TimesNewRomanPSMT" w:hAnsi="TimesNewRomanPSMT" w:cs="TimesNewRomanPSMT"/>
          <w:sz w:val="24"/>
          <w:szCs w:val="24"/>
        </w:rPr>
        <w:t>:</w:t>
      </w:r>
    </w:p>
    <w:p w:rsidR="006B5A82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Pr="003C7D4B" w:rsidRDefault="0019101A" w:rsidP="001A1E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trike/>
          <w:color w:val="FF0000"/>
          <w:sz w:val="24"/>
          <w:szCs w:val="24"/>
        </w:rPr>
      </w:pPr>
      <w:r w:rsidRPr="003C7D4B">
        <w:rPr>
          <w:rFonts w:ascii="TimesNewRomanPSMT" w:hAnsi="TimesNewRomanPSMT" w:cs="TimesNewRomanPSMT"/>
          <w:strike/>
          <w:color w:val="FF0000"/>
          <w:sz w:val="24"/>
          <w:szCs w:val="24"/>
        </w:rPr>
        <w:t>Priscilla Cordero</w:t>
      </w:r>
      <w:r w:rsidR="006B5A82" w:rsidRPr="003C7D4B">
        <w:rPr>
          <w:rFonts w:ascii="TimesNewRomanPSMT" w:hAnsi="TimesNewRomanPSMT" w:cs="TimesNewRomanPSMT"/>
          <w:strike/>
          <w:color w:val="FF0000"/>
          <w:sz w:val="24"/>
          <w:szCs w:val="24"/>
        </w:rPr>
        <w:t>, President</w:t>
      </w:r>
    </w:p>
    <w:p w:rsidR="006B5A82" w:rsidRPr="003C7D4B" w:rsidRDefault="0019101A" w:rsidP="001A1E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trike/>
          <w:color w:val="FF0000"/>
          <w:sz w:val="24"/>
          <w:szCs w:val="24"/>
        </w:rPr>
      </w:pPr>
      <w:r w:rsidRPr="003C7D4B">
        <w:rPr>
          <w:rFonts w:ascii="TimesNewRomanPSMT" w:hAnsi="TimesNewRomanPSMT" w:cs="TimesNewRomanPSMT"/>
          <w:strike/>
          <w:color w:val="FF0000"/>
          <w:sz w:val="24"/>
          <w:szCs w:val="24"/>
        </w:rPr>
        <w:t xml:space="preserve">Melissa </w:t>
      </w:r>
      <w:proofErr w:type="spellStart"/>
      <w:r w:rsidRPr="003C7D4B">
        <w:rPr>
          <w:rFonts w:ascii="TimesNewRomanPSMT" w:hAnsi="TimesNewRomanPSMT" w:cs="TimesNewRomanPSMT"/>
          <w:strike/>
          <w:color w:val="FF0000"/>
          <w:sz w:val="24"/>
          <w:szCs w:val="24"/>
        </w:rPr>
        <w:t>Okerblom</w:t>
      </w:r>
      <w:proofErr w:type="spellEnd"/>
      <w:r w:rsidRPr="003C7D4B">
        <w:rPr>
          <w:rFonts w:ascii="TimesNewRomanPSMT" w:hAnsi="TimesNewRomanPSMT" w:cs="TimesNewRomanPSMT"/>
          <w:strike/>
          <w:color w:val="FF0000"/>
          <w:sz w:val="24"/>
          <w:szCs w:val="24"/>
        </w:rPr>
        <w:t>,</w:t>
      </w:r>
      <w:r w:rsidR="006B5A82" w:rsidRPr="003C7D4B">
        <w:rPr>
          <w:rFonts w:ascii="TimesNewRomanPSMT" w:hAnsi="TimesNewRomanPSMT" w:cs="TimesNewRomanPSMT"/>
          <w:strike/>
          <w:color w:val="FF0000"/>
          <w:sz w:val="24"/>
          <w:szCs w:val="24"/>
        </w:rPr>
        <w:t xml:space="preserve"> Vice-President/President-elect</w:t>
      </w:r>
    </w:p>
    <w:p w:rsidR="006B5A82" w:rsidRPr="003C7D4B" w:rsidRDefault="0019101A" w:rsidP="001A1E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trike/>
          <w:color w:val="FF0000"/>
          <w:sz w:val="24"/>
          <w:szCs w:val="24"/>
        </w:rPr>
      </w:pPr>
      <w:r w:rsidRPr="003C7D4B">
        <w:rPr>
          <w:rFonts w:ascii="TimesNewRomanPSMT" w:hAnsi="TimesNewRomanPSMT" w:cs="TimesNewRomanPSMT"/>
          <w:strike/>
          <w:color w:val="FF0000"/>
          <w:sz w:val="24"/>
          <w:szCs w:val="24"/>
        </w:rPr>
        <w:t xml:space="preserve">Christina </w:t>
      </w:r>
      <w:proofErr w:type="spellStart"/>
      <w:r w:rsidRPr="003C7D4B">
        <w:rPr>
          <w:rFonts w:ascii="TimesNewRomanPSMT" w:hAnsi="TimesNewRomanPSMT" w:cs="TimesNewRomanPSMT"/>
          <w:strike/>
          <w:color w:val="FF0000"/>
          <w:sz w:val="24"/>
          <w:szCs w:val="24"/>
        </w:rPr>
        <w:t>Estlow</w:t>
      </w:r>
      <w:proofErr w:type="spellEnd"/>
      <w:r w:rsidR="006B5A82" w:rsidRPr="003C7D4B">
        <w:rPr>
          <w:rFonts w:ascii="TimesNewRomanPSMT" w:hAnsi="TimesNewRomanPSMT" w:cs="TimesNewRomanPSMT"/>
          <w:strike/>
          <w:color w:val="FF0000"/>
          <w:sz w:val="24"/>
          <w:szCs w:val="24"/>
        </w:rPr>
        <w:t>, Treasurer</w:t>
      </w:r>
    </w:p>
    <w:p w:rsidR="006B5A82" w:rsidRPr="003C7D4B" w:rsidRDefault="0019101A" w:rsidP="001A1E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trike/>
          <w:color w:val="FF0000"/>
          <w:sz w:val="24"/>
          <w:szCs w:val="24"/>
        </w:rPr>
      </w:pPr>
      <w:r w:rsidRPr="003C7D4B">
        <w:rPr>
          <w:rFonts w:ascii="TimesNewRomanPSMT" w:hAnsi="TimesNewRomanPSMT" w:cs="TimesNewRomanPSMT"/>
          <w:strike/>
          <w:color w:val="FF0000"/>
          <w:sz w:val="24"/>
          <w:szCs w:val="24"/>
        </w:rPr>
        <w:t>Lindsey Gall</w:t>
      </w:r>
      <w:r w:rsidR="006B5A82" w:rsidRPr="003C7D4B">
        <w:rPr>
          <w:rFonts w:ascii="TimesNewRomanPSMT" w:hAnsi="TimesNewRomanPSMT" w:cs="TimesNewRomanPSMT"/>
          <w:strike/>
          <w:color w:val="FF0000"/>
          <w:sz w:val="24"/>
          <w:szCs w:val="24"/>
        </w:rPr>
        <w:t>, Secretary</w:t>
      </w:r>
    </w:p>
    <w:p w:rsidR="006B5A82" w:rsidRPr="003C7D4B" w:rsidRDefault="0019101A" w:rsidP="001A1E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trike/>
          <w:color w:val="FF0000"/>
          <w:sz w:val="24"/>
          <w:szCs w:val="24"/>
        </w:rPr>
      </w:pPr>
      <w:proofErr w:type="spellStart"/>
      <w:r w:rsidRPr="003C7D4B">
        <w:rPr>
          <w:rFonts w:ascii="TimesNewRomanPSMT" w:hAnsi="TimesNewRomanPSMT" w:cs="TimesNewRomanPSMT"/>
          <w:strike/>
          <w:color w:val="FF0000"/>
          <w:sz w:val="24"/>
          <w:szCs w:val="24"/>
        </w:rPr>
        <w:t>Amera</w:t>
      </w:r>
      <w:proofErr w:type="spellEnd"/>
      <w:r w:rsidRPr="003C7D4B">
        <w:rPr>
          <w:rFonts w:ascii="TimesNewRomanPSMT" w:hAnsi="TimesNewRomanPSMT" w:cs="TimesNewRomanPSMT"/>
          <w:strike/>
          <w:color w:val="FF0000"/>
          <w:sz w:val="24"/>
          <w:szCs w:val="24"/>
        </w:rPr>
        <w:t xml:space="preserve"> </w:t>
      </w:r>
      <w:proofErr w:type="spellStart"/>
      <w:r w:rsidRPr="003C7D4B">
        <w:rPr>
          <w:rFonts w:ascii="TimesNewRomanPSMT" w:hAnsi="TimesNewRomanPSMT" w:cs="TimesNewRomanPSMT"/>
          <w:strike/>
          <w:color w:val="FF0000"/>
          <w:sz w:val="24"/>
          <w:szCs w:val="24"/>
        </w:rPr>
        <w:t>Elbayar</w:t>
      </w:r>
      <w:proofErr w:type="spellEnd"/>
      <w:r w:rsidR="006B5A82" w:rsidRPr="003C7D4B">
        <w:rPr>
          <w:rFonts w:ascii="TimesNewRomanPSMT" w:hAnsi="TimesNewRomanPSMT" w:cs="TimesNewRomanPSMT"/>
          <w:strike/>
          <w:color w:val="FF0000"/>
          <w:sz w:val="24"/>
          <w:szCs w:val="24"/>
        </w:rPr>
        <w:t>, Member-at-Large</w:t>
      </w:r>
    </w:p>
    <w:p w:rsidR="006B5A82" w:rsidRPr="003C7D4B" w:rsidRDefault="0019101A" w:rsidP="001A1E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trike/>
          <w:color w:val="FF0000"/>
          <w:sz w:val="24"/>
          <w:szCs w:val="24"/>
        </w:rPr>
      </w:pPr>
      <w:r w:rsidRPr="003C7D4B">
        <w:rPr>
          <w:rFonts w:ascii="TimesNewRomanPSMT" w:hAnsi="TimesNewRomanPSMT" w:cs="TimesNewRomanPSMT"/>
          <w:strike/>
          <w:color w:val="FF0000"/>
          <w:sz w:val="24"/>
          <w:szCs w:val="24"/>
        </w:rPr>
        <w:t xml:space="preserve">Audra </w:t>
      </w:r>
      <w:proofErr w:type="spellStart"/>
      <w:r w:rsidRPr="003C7D4B">
        <w:rPr>
          <w:rFonts w:ascii="TimesNewRomanPSMT" w:hAnsi="TimesNewRomanPSMT" w:cs="TimesNewRomanPSMT"/>
          <w:strike/>
          <w:color w:val="FF0000"/>
          <w:sz w:val="24"/>
          <w:szCs w:val="24"/>
        </w:rPr>
        <w:t>Osario</w:t>
      </w:r>
      <w:proofErr w:type="spellEnd"/>
      <w:r w:rsidR="006B5A82" w:rsidRPr="003C7D4B">
        <w:rPr>
          <w:rFonts w:ascii="TimesNewRomanPSMT" w:hAnsi="TimesNewRomanPSMT" w:cs="TimesNewRomanPSMT"/>
          <w:strike/>
          <w:color w:val="FF0000"/>
          <w:sz w:val="24"/>
          <w:szCs w:val="24"/>
        </w:rPr>
        <w:t>, Member-at-Large</w:t>
      </w:r>
    </w:p>
    <w:p w:rsidR="006B5A82" w:rsidRPr="003C7D4B" w:rsidRDefault="0019101A" w:rsidP="001A1E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trike/>
          <w:color w:val="FF0000"/>
          <w:sz w:val="24"/>
          <w:szCs w:val="24"/>
        </w:rPr>
      </w:pPr>
      <w:r w:rsidRPr="003C7D4B">
        <w:rPr>
          <w:rFonts w:ascii="TimesNewRomanPSMT" w:hAnsi="TimesNewRomanPSMT" w:cs="TimesNewRomanPSMT"/>
          <w:strike/>
          <w:color w:val="FF0000"/>
          <w:sz w:val="24"/>
          <w:szCs w:val="24"/>
        </w:rPr>
        <w:t>Melissa Ernst</w:t>
      </w:r>
      <w:r w:rsidR="006B5A82" w:rsidRPr="003C7D4B">
        <w:rPr>
          <w:rFonts w:ascii="TimesNewRomanPSMT" w:hAnsi="TimesNewRomanPSMT" w:cs="TimesNewRomanPSMT"/>
          <w:strike/>
          <w:color w:val="FF0000"/>
          <w:sz w:val="24"/>
          <w:szCs w:val="24"/>
        </w:rPr>
        <w:t>, Second Vice-President</w:t>
      </w:r>
    </w:p>
    <w:p w:rsidR="006B5A82" w:rsidRPr="003C7D4B" w:rsidRDefault="0019101A" w:rsidP="001A1E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trike/>
          <w:color w:val="FF0000"/>
          <w:sz w:val="24"/>
          <w:szCs w:val="24"/>
        </w:rPr>
      </w:pPr>
      <w:r w:rsidRPr="003C7D4B">
        <w:rPr>
          <w:rFonts w:ascii="TimesNewRomanPSMT" w:hAnsi="TimesNewRomanPSMT" w:cs="TimesNewRomanPSMT"/>
          <w:strike/>
          <w:color w:val="FF0000"/>
          <w:sz w:val="24"/>
          <w:szCs w:val="24"/>
        </w:rPr>
        <w:t>Jeri McGrath</w:t>
      </w:r>
      <w:r w:rsidR="006B5A82" w:rsidRPr="003C7D4B">
        <w:rPr>
          <w:rFonts w:ascii="TimesNewRomanPSMT" w:hAnsi="TimesNewRomanPSMT" w:cs="TimesNewRomanPSMT"/>
          <w:strike/>
          <w:color w:val="FF0000"/>
          <w:sz w:val="24"/>
          <w:szCs w:val="24"/>
        </w:rPr>
        <w:t>, Past President</w:t>
      </w:r>
    </w:p>
    <w:p w:rsidR="003C7D4B" w:rsidRDefault="003C7D4B" w:rsidP="003C7D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C7D4B" w:rsidRDefault="003C7D4B" w:rsidP="003C7D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Colleen Affrime, President</w:t>
      </w:r>
    </w:p>
    <w:p w:rsidR="003C7D4B" w:rsidRDefault="003C7D4B" w:rsidP="003C7D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Candace Worrell, Vice-President/President-elect</w:t>
      </w:r>
    </w:p>
    <w:p w:rsidR="00D15878" w:rsidRDefault="00D15878" w:rsidP="00D158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Jennifer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Schillig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Second Vice-President</w:t>
      </w:r>
    </w:p>
    <w:p w:rsidR="003C7D4B" w:rsidRDefault="003C7D4B" w:rsidP="003C7D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Theresa Foster, Secretary/Treasurer</w:t>
      </w:r>
    </w:p>
    <w:p w:rsidR="003C7D4B" w:rsidRDefault="003C7D4B" w:rsidP="003C7D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Amy Behr, Member-at-Large #1</w:t>
      </w:r>
    </w:p>
    <w:p w:rsidR="003C7D4B" w:rsidRDefault="003C7D4B" w:rsidP="003C7D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Doug</w:t>
      </w:r>
      <w:r w:rsidRPr="003C7D4B">
        <w:t xml:space="preserve"> </w:t>
      </w:r>
      <w:proofErr w:type="spellStart"/>
      <w:r w:rsidRPr="003C7D4B">
        <w:rPr>
          <w:rFonts w:ascii="TimesNewRomanPSMT" w:hAnsi="TimesNewRomanPSMT" w:cs="TimesNewRomanPSMT"/>
          <w:sz w:val="24"/>
          <w:szCs w:val="24"/>
        </w:rPr>
        <w:t>Poswencyk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Member-at-Large #2</w:t>
      </w:r>
    </w:p>
    <w:p w:rsidR="003C7D4B" w:rsidRDefault="003C7D4B" w:rsidP="003C7D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Darby Malvey, Past President</w:t>
      </w:r>
    </w:p>
    <w:p w:rsidR="001A1E8B" w:rsidRDefault="001A1E8B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5A82" w:rsidRPr="002909F9" w:rsidRDefault="006B5A82" w:rsidP="00A24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sz w:val="24"/>
          <w:szCs w:val="24"/>
        </w:rPr>
      </w:pPr>
      <w:r w:rsidRPr="002909F9">
        <w:rPr>
          <w:rFonts w:ascii="TimesNewRomanPSMT" w:hAnsi="TimesNewRomanPSMT" w:cs="TimesNewRomanPSMT"/>
          <w:i/>
          <w:sz w:val="24"/>
          <w:szCs w:val="24"/>
        </w:rPr>
        <w:t>Revisions were posted to the Child</w:t>
      </w:r>
      <w:r w:rsidR="002909F9" w:rsidRPr="002909F9">
        <w:rPr>
          <w:rFonts w:ascii="TimesNewRomanPSMT" w:hAnsi="TimesNewRomanPSMT" w:cs="TimesNewRomanPSMT"/>
          <w:i/>
          <w:sz w:val="24"/>
          <w:szCs w:val="24"/>
        </w:rPr>
        <w:t>ren’s Services Section listserv</w:t>
      </w:r>
      <w:r w:rsidRPr="002909F9">
        <w:rPr>
          <w:rFonts w:ascii="TimesNewRomanPSMT" w:hAnsi="TimesNewRomanPSMT" w:cs="TimesNewRomanPSMT"/>
          <w:i/>
          <w:sz w:val="24"/>
          <w:szCs w:val="24"/>
        </w:rPr>
        <w:t xml:space="preserve"> in </w:t>
      </w:r>
      <w:r w:rsidR="002909F9" w:rsidRPr="002909F9">
        <w:rPr>
          <w:rFonts w:ascii="TimesNewRomanPSMT" w:hAnsi="TimesNewRomanPSMT" w:cs="TimesNewRomanPSMT"/>
          <w:i/>
          <w:sz w:val="24"/>
          <w:szCs w:val="24"/>
        </w:rPr>
        <w:t>September</w:t>
      </w:r>
      <w:r w:rsidR="001A1E8B" w:rsidRPr="002909F9">
        <w:rPr>
          <w:rFonts w:ascii="TimesNewRomanPSMT" w:hAnsi="TimesNewRomanPSMT" w:cs="TimesNewRomanPSMT"/>
          <w:i/>
          <w:sz w:val="24"/>
          <w:szCs w:val="24"/>
        </w:rPr>
        <w:t>, 20</w:t>
      </w:r>
      <w:r w:rsidR="002909F9" w:rsidRPr="002909F9">
        <w:rPr>
          <w:rFonts w:ascii="TimesNewRomanPSMT" w:hAnsi="TimesNewRomanPSMT" w:cs="TimesNewRomanPSMT"/>
          <w:i/>
          <w:sz w:val="24"/>
          <w:szCs w:val="24"/>
        </w:rPr>
        <w:t>15</w:t>
      </w:r>
      <w:r w:rsidRPr="002909F9">
        <w:rPr>
          <w:rFonts w:ascii="TimesNewRomanPSMT" w:hAnsi="TimesNewRomanPSMT" w:cs="TimesNewRomanPSMT"/>
          <w:i/>
          <w:sz w:val="24"/>
          <w:szCs w:val="24"/>
        </w:rPr>
        <w:t>.</w:t>
      </w:r>
      <w:r w:rsidR="003C7D4B" w:rsidRPr="002909F9">
        <w:rPr>
          <w:rFonts w:ascii="TimesNewRomanPSMT" w:hAnsi="TimesNewRomanPSMT" w:cs="TimesNewRomanPSMT"/>
          <w:i/>
          <w:sz w:val="24"/>
          <w:szCs w:val="24"/>
        </w:rPr>
        <w:t xml:space="preserve"> </w:t>
      </w:r>
    </w:p>
    <w:p w:rsidR="006B5A82" w:rsidRDefault="006B5A82"/>
    <w:sectPr w:rsidR="006B5A82" w:rsidSect="00050B0C">
      <w:pgSz w:w="12240" w:h="15840"/>
      <w:pgMar w:top="135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2A7F"/>
    <w:multiLevelType w:val="hybridMultilevel"/>
    <w:tmpl w:val="156E8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FF04F9"/>
    <w:multiLevelType w:val="hybridMultilevel"/>
    <w:tmpl w:val="617E92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7AE2046"/>
    <w:multiLevelType w:val="hybridMultilevel"/>
    <w:tmpl w:val="9FA4C442"/>
    <w:lvl w:ilvl="0" w:tplc="EBD01E44">
      <w:start w:val="5"/>
      <w:numFmt w:val="bullet"/>
      <w:lvlText w:val="-"/>
      <w:lvlJc w:val="left"/>
      <w:pPr>
        <w:ind w:left="1080" w:hanging="360"/>
      </w:pPr>
      <w:rPr>
        <w:rFonts w:ascii="TimesNewRomanPSMT" w:eastAsia="Calibr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31E"/>
    <w:rsid w:val="00033BB2"/>
    <w:rsid w:val="00034353"/>
    <w:rsid w:val="00050B0C"/>
    <w:rsid w:val="00086DA2"/>
    <w:rsid w:val="0019101A"/>
    <w:rsid w:val="001A1E8B"/>
    <w:rsid w:val="00263E97"/>
    <w:rsid w:val="002909F9"/>
    <w:rsid w:val="00294FB7"/>
    <w:rsid w:val="002C7C6A"/>
    <w:rsid w:val="002E0F18"/>
    <w:rsid w:val="00375C70"/>
    <w:rsid w:val="003B1C41"/>
    <w:rsid w:val="003C7D4B"/>
    <w:rsid w:val="0049353E"/>
    <w:rsid w:val="00562DA2"/>
    <w:rsid w:val="005C7C78"/>
    <w:rsid w:val="00615BB4"/>
    <w:rsid w:val="0064752B"/>
    <w:rsid w:val="006B5A82"/>
    <w:rsid w:val="00807B3B"/>
    <w:rsid w:val="00872671"/>
    <w:rsid w:val="008A4CFC"/>
    <w:rsid w:val="008F2C8E"/>
    <w:rsid w:val="009430B9"/>
    <w:rsid w:val="00A1697C"/>
    <w:rsid w:val="00A2431E"/>
    <w:rsid w:val="00A75A0F"/>
    <w:rsid w:val="00A91CC4"/>
    <w:rsid w:val="00AC6FF5"/>
    <w:rsid w:val="00B2159C"/>
    <w:rsid w:val="00B32859"/>
    <w:rsid w:val="00B346C7"/>
    <w:rsid w:val="00BB3811"/>
    <w:rsid w:val="00C02911"/>
    <w:rsid w:val="00CA7458"/>
    <w:rsid w:val="00CC3FE0"/>
    <w:rsid w:val="00D153CD"/>
    <w:rsid w:val="00D15878"/>
    <w:rsid w:val="00D54F16"/>
    <w:rsid w:val="00D85AFA"/>
    <w:rsid w:val="00DB6E24"/>
    <w:rsid w:val="00E4721E"/>
    <w:rsid w:val="00E625EB"/>
    <w:rsid w:val="00F40BAC"/>
    <w:rsid w:val="00FB5A99"/>
    <w:rsid w:val="00FB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D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D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1850</Words>
  <Characters>10281</Characters>
  <Application>Microsoft Office Word</Application>
  <DocSecurity>4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Jersey</vt:lpstr>
    </vt:vector>
  </TitlesOfParts>
  <Company>Ocean County Library</Company>
  <LinksUpToDate>false</LinksUpToDate>
  <CharactersWithSpaces>12107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</dc:title>
  <dc:creator>pcordero</dc:creator>
  <cp:lastModifiedBy>Foster, Theresa</cp:lastModifiedBy>
  <cp:revision>2</cp:revision>
  <dcterms:created xsi:type="dcterms:W3CDTF">2015-09-28T17:46:00Z</dcterms:created>
  <dcterms:modified xsi:type="dcterms:W3CDTF">2015-09-28T17:46:00Z</dcterms:modified>
</cp:coreProperties>
</file>